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077B" w14:textId="77777777" w:rsidR="00CC2789" w:rsidRDefault="0045426B">
      <w:pPr>
        <w:pStyle w:val="Body"/>
        <w:spacing w:after="0"/>
        <w:jc w:val="center"/>
        <w:rPr>
          <w:rFonts w:ascii="Arial" w:eastAsia="Arial" w:hAnsi="Arial" w:cs="Arial"/>
          <w:b/>
          <w:bCs/>
          <w:sz w:val="20"/>
          <w:szCs w:val="20"/>
        </w:rPr>
      </w:pPr>
      <w:r>
        <w:rPr>
          <w:rFonts w:ascii="Arial" w:hAnsi="Arial"/>
          <w:b/>
          <w:bCs/>
          <w:sz w:val="20"/>
          <w:szCs w:val="20"/>
        </w:rPr>
        <w:t>EGTON PARISH COUNCIL</w:t>
      </w:r>
    </w:p>
    <w:p w14:paraId="71F2F17E" w14:textId="77777777" w:rsidR="00CC2789" w:rsidRDefault="00A475C7">
      <w:pPr>
        <w:pStyle w:val="Body"/>
        <w:spacing w:after="0"/>
        <w:jc w:val="center"/>
        <w:rPr>
          <w:rFonts w:ascii="Arial" w:eastAsia="Arial" w:hAnsi="Arial" w:cs="Arial"/>
          <w:sz w:val="20"/>
          <w:szCs w:val="20"/>
        </w:rPr>
      </w:pPr>
      <w:hyperlink r:id="rId7" w:history="1">
        <w:r w:rsidR="0045426B">
          <w:rPr>
            <w:rStyle w:val="Hyperlink0"/>
          </w:rPr>
          <w:t>EGTON-PC@HOTMAIL.COM</w:t>
        </w:r>
      </w:hyperlink>
      <w:r w:rsidR="0045426B">
        <w:rPr>
          <w:rFonts w:ascii="Arial" w:hAnsi="Arial"/>
          <w:sz w:val="20"/>
          <w:szCs w:val="20"/>
        </w:rPr>
        <w:t xml:space="preserve">  </w:t>
      </w:r>
      <w:hyperlink r:id="rId8" w:history="1">
        <w:r w:rsidR="0045426B">
          <w:rPr>
            <w:rStyle w:val="Hyperlink1"/>
            <w:lang w:val="en-US"/>
          </w:rPr>
          <w:t>WWW.DATANORTHYORKS.GOV.UK</w:t>
        </w:r>
      </w:hyperlink>
    </w:p>
    <w:p w14:paraId="102759A0" w14:textId="77777777" w:rsidR="00CC2789" w:rsidRDefault="00CC2789">
      <w:pPr>
        <w:pStyle w:val="Body"/>
        <w:spacing w:after="0"/>
        <w:jc w:val="center"/>
        <w:rPr>
          <w:rFonts w:ascii="Arial" w:eastAsia="Arial" w:hAnsi="Arial" w:cs="Arial"/>
          <w:sz w:val="20"/>
          <w:szCs w:val="20"/>
        </w:rPr>
      </w:pPr>
    </w:p>
    <w:p w14:paraId="50A60380" w14:textId="27B72EFC" w:rsidR="00CC2789" w:rsidRDefault="0045426B">
      <w:pPr>
        <w:pStyle w:val="Body"/>
        <w:spacing w:after="0"/>
        <w:rPr>
          <w:rFonts w:ascii="Arial" w:eastAsia="Arial" w:hAnsi="Arial" w:cs="Arial"/>
          <w:sz w:val="20"/>
          <w:szCs w:val="20"/>
        </w:rPr>
      </w:pPr>
      <w:r>
        <w:rPr>
          <w:rFonts w:ascii="Arial" w:hAnsi="Arial"/>
          <w:sz w:val="20"/>
          <w:szCs w:val="20"/>
          <w:lang w:val="en-US"/>
        </w:rPr>
        <w:t xml:space="preserve">Dear </w:t>
      </w:r>
      <w:r w:rsidR="00B95FF6">
        <w:rPr>
          <w:rFonts w:ascii="Arial" w:hAnsi="Arial"/>
          <w:sz w:val="20"/>
          <w:szCs w:val="20"/>
          <w:lang w:val="en-US"/>
        </w:rPr>
        <w:t>Councilor</w:t>
      </w:r>
    </w:p>
    <w:p w14:paraId="0BE11E12" w14:textId="77777777" w:rsidR="00CC2789" w:rsidRDefault="00CC2789">
      <w:pPr>
        <w:pStyle w:val="Body"/>
        <w:spacing w:after="0"/>
        <w:rPr>
          <w:rFonts w:ascii="Arial" w:eastAsia="Arial" w:hAnsi="Arial" w:cs="Arial"/>
          <w:sz w:val="20"/>
          <w:szCs w:val="20"/>
        </w:rPr>
      </w:pPr>
    </w:p>
    <w:p w14:paraId="564B407A" w14:textId="77777777" w:rsidR="00CC2789" w:rsidRDefault="0045426B">
      <w:pPr>
        <w:pStyle w:val="Body"/>
        <w:spacing w:after="0"/>
        <w:rPr>
          <w:rFonts w:ascii="Arial" w:eastAsia="Arial" w:hAnsi="Arial" w:cs="Arial"/>
          <w:sz w:val="20"/>
          <w:szCs w:val="20"/>
        </w:rPr>
      </w:pPr>
      <w:r>
        <w:rPr>
          <w:rFonts w:ascii="Arial" w:hAnsi="Arial"/>
          <w:sz w:val="20"/>
          <w:szCs w:val="20"/>
          <w:lang w:val="en-US"/>
        </w:rPr>
        <w:t>You are hereby summoned to attend the Annual Council meeting of Egton Parish Council to be held at 6.30pm on Tuesday 21 May 2024 at the Village Hall for transacting the following business.</w:t>
      </w:r>
    </w:p>
    <w:p w14:paraId="1FF55B0B" w14:textId="77777777" w:rsidR="00CC2789" w:rsidRDefault="00CC2789">
      <w:pPr>
        <w:pStyle w:val="Body"/>
        <w:spacing w:after="0"/>
        <w:rPr>
          <w:rFonts w:ascii="Arial" w:eastAsia="Arial" w:hAnsi="Arial" w:cs="Arial"/>
          <w:sz w:val="20"/>
          <w:szCs w:val="20"/>
        </w:rPr>
      </w:pPr>
    </w:p>
    <w:p w14:paraId="22B27CDB" w14:textId="77777777" w:rsidR="00CC2789" w:rsidRDefault="0045426B">
      <w:pPr>
        <w:pStyle w:val="Body"/>
        <w:spacing w:after="0"/>
        <w:jc w:val="center"/>
        <w:rPr>
          <w:rFonts w:ascii="Arial" w:eastAsia="Arial" w:hAnsi="Arial" w:cs="Arial"/>
          <w:sz w:val="20"/>
          <w:szCs w:val="20"/>
        </w:rPr>
      </w:pPr>
      <w:r>
        <w:rPr>
          <w:rFonts w:ascii="Arial" w:hAnsi="Arial"/>
          <w:sz w:val="20"/>
          <w:szCs w:val="20"/>
          <w:lang w:val="da-DK"/>
        </w:rPr>
        <w:t>Signed</w:t>
      </w:r>
      <w:r>
        <w:rPr>
          <w:rFonts w:ascii="Arial" w:hAnsi="Arial"/>
          <w:sz w:val="20"/>
          <w:szCs w:val="20"/>
          <w:lang w:val="en-US"/>
        </w:rPr>
        <w:t>…………………………………………………………C Harrison (Clerk) 15 May 2023</w:t>
      </w:r>
    </w:p>
    <w:p w14:paraId="346C9874" w14:textId="77777777" w:rsidR="00CC2789" w:rsidRDefault="00CC2789">
      <w:pPr>
        <w:pStyle w:val="Body"/>
        <w:spacing w:after="0"/>
        <w:jc w:val="center"/>
        <w:rPr>
          <w:rFonts w:ascii="Arial" w:eastAsia="Arial" w:hAnsi="Arial" w:cs="Arial"/>
          <w:sz w:val="20"/>
          <w:szCs w:val="20"/>
        </w:rPr>
      </w:pPr>
    </w:p>
    <w:p w14:paraId="45216B23" w14:textId="77777777" w:rsidR="00CC2789" w:rsidRDefault="0045426B">
      <w:pPr>
        <w:pStyle w:val="Body"/>
        <w:spacing w:after="0"/>
        <w:ind w:left="10"/>
        <w:rPr>
          <w:rFonts w:ascii="Arial" w:eastAsia="Arial" w:hAnsi="Arial" w:cs="Arial"/>
          <w:sz w:val="20"/>
          <w:szCs w:val="20"/>
        </w:rPr>
      </w:pPr>
      <w:r>
        <w:rPr>
          <w:rFonts w:ascii="Arial" w:hAnsi="Arial"/>
          <w:sz w:val="20"/>
          <w:szCs w:val="20"/>
          <w:lang w:val="en-US"/>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2E18051E" w14:textId="77777777" w:rsidR="00CC2789" w:rsidRDefault="00CC2789">
      <w:pPr>
        <w:pStyle w:val="Body"/>
        <w:spacing w:after="0"/>
        <w:ind w:left="10"/>
        <w:rPr>
          <w:rFonts w:ascii="Arial" w:eastAsia="Arial" w:hAnsi="Arial" w:cs="Arial"/>
          <w:sz w:val="20"/>
          <w:szCs w:val="20"/>
        </w:rPr>
      </w:pPr>
    </w:p>
    <w:p w14:paraId="6A1F2550" w14:textId="10FA40DB" w:rsidR="0045426B" w:rsidRDefault="0045426B">
      <w:pPr>
        <w:pStyle w:val="Body"/>
        <w:spacing w:after="0"/>
        <w:jc w:val="center"/>
        <w:rPr>
          <w:rFonts w:ascii="Arial" w:hAnsi="Arial"/>
          <w:sz w:val="20"/>
          <w:szCs w:val="20"/>
          <w:lang w:val="en-US"/>
        </w:rPr>
      </w:pPr>
      <w:r>
        <w:rPr>
          <w:rFonts w:ascii="Arial" w:hAnsi="Arial"/>
          <w:sz w:val="20"/>
          <w:szCs w:val="20"/>
          <w:lang w:val="en-US"/>
        </w:rPr>
        <w:t>Heather from Anglo American to give an update</w:t>
      </w:r>
    </w:p>
    <w:p w14:paraId="6A891CD9" w14:textId="56788F52" w:rsidR="00CC2789" w:rsidRDefault="0045426B">
      <w:pPr>
        <w:pStyle w:val="Body"/>
        <w:spacing w:after="0"/>
        <w:jc w:val="center"/>
        <w:rPr>
          <w:rFonts w:ascii="Arial" w:eastAsia="Arial" w:hAnsi="Arial" w:cs="Arial"/>
          <w:sz w:val="20"/>
          <w:szCs w:val="20"/>
        </w:rPr>
      </w:pPr>
      <w:r>
        <w:rPr>
          <w:rFonts w:ascii="Arial" w:hAnsi="Arial"/>
          <w:sz w:val="20"/>
          <w:szCs w:val="20"/>
          <w:lang w:val="en-US"/>
        </w:rPr>
        <w:t xml:space="preserve">Public session of up to 15 minutes  </w:t>
      </w:r>
    </w:p>
    <w:p w14:paraId="29249F94" w14:textId="77777777" w:rsidR="00CC2789" w:rsidRDefault="00CC2789">
      <w:pPr>
        <w:pStyle w:val="Body"/>
        <w:spacing w:after="0"/>
        <w:jc w:val="center"/>
        <w:rPr>
          <w:rFonts w:ascii="Arial" w:eastAsia="Arial" w:hAnsi="Arial" w:cs="Arial"/>
          <w:sz w:val="20"/>
          <w:szCs w:val="20"/>
        </w:rPr>
      </w:pPr>
    </w:p>
    <w:p w14:paraId="7D0AB612" w14:textId="77777777" w:rsidR="00CC2789" w:rsidRDefault="0045426B">
      <w:pPr>
        <w:pStyle w:val="Body"/>
        <w:spacing w:after="0"/>
        <w:jc w:val="center"/>
        <w:rPr>
          <w:rFonts w:ascii="Arial" w:eastAsia="Arial" w:hAnsi="Arial" w:cs="Arial"/>
          <w:b/>
          <w:bCs/>
          <w:sz w:val="20"/>
          <w:szCs w:val="20"/>
        </w:rPr>
      </w:pPr>
      <w:r>
        <w:rPr>
          <w:rFonts w:ascii="Arial" w:hAnsi="Arial"/>
          <w:b/>
          <w:bCs/>
          <w:sz w:val="20"/>
          <w:szCs w:val="20"/>
        </w:rPr>
        <w:t>AGENDA</w:t>
      </w:r>
    </w:p>
    <w:p w14:paraId="1EF7D16B" w14:textId="77777777" w:rsidR="00CC2789" w:rsidRDefault="0045426B">
      <w:pPr>
        <w:pStyle w:val="Body"/>
        <w:numPr>
          <w:ilvl w:val="0"/>
          <w:numId w:val="2"/>
        </w:numPr>
        <w:spacing w:after="0" w:line="262" w:lineRule="auto"/>
        <w:rPr>
          <w:rFonts w:ascii="Arial" w:hAnsi="Arial"/>
          <w:b/>
          <w:bCs/>
          <w:sz w:val="20"/>
          <w:szCs w:val="20"/>
          <w:lang w:val="en-US"/>
        </w:rPr>
      </w:pPr>
      <w:r>
        <w:rPr>
          <w:rStyle w:val="NoneA"/>
          <w:rFonts w:ascii="Arial" w:hAnsi="Arial"/>
          <w:b/>
          <w:bCs/>
          <w:sz w:val="20"/>
          <w:szCs w:val="20"/>
        </w:rPr>
        <w:t>To Elect Chairman</w:t>
      </w:r>
    </w:p>
    <w:p w14:paraId="2429B989" w14:textId="77777777" w:rsidR="00CC2789" w:rsidRDefault="0045426B">
      <w:pPr>
        <w:pStyle w:val="ListParagraph"/>
        <w:numPr>
          <w:ilvl w:val="1"/>
          <w:numId w:val="4"/>
        </w:numPr>
        <w:spacing w:after="0"/>
      </w:pPr>
      <w:r>
        <w:rPr>
          <w:rStyle w:val="NoneA"/>
        </w:rPr>
        <w:t>To elect Chairman</w:t>
      </w:r>
    </w:p>
    <w:p w14:paraId="6FBF7111" w14:textId="77777777" w:rsidR="00CC2789" w:rsidRDefault="0045426B">
      <w:pPr>
        <w:pStyle w:val="ListParagraph"/>
        <w:numPr>
          <w:ilvl w:val="1"/>
          <w:numId w:val="4"/>
        </w:numPr>
        <w:spacing w:after="0"/>
      </w:pPr>
      <w:r>
        <w:rPr>
          <w:rStyle w:val="NoneA"/>
        </w:rPr>
        <w:t>To sign declaration of office</w:t>
      </w:r>
    </w:p>
    <w:p w14:paraId="1E619123" w14:textId="77777777" w:rsidR="00CC2789" w:rsidRDefault="00CC2789">
      <w:pPr>
        <w:pStyle w:val="ListParagraph"/>
        <w:spacing w:after="0"/>
        <w:ind w:left="861" w:firstLine="0"/>
        <w:rPr>
          <w:rStyle w:val="NoneA"/>
        </w:rPr>
      </w:pPr>
    </w:p>
    <w:p w14:paraId="2009BE37" w14:textId="77777777" w:rsidR="00CC2789" w:rsidRDefault="0045426B">
      <w:pPr>
        <w:pStyle w:val="Body"/>
        <w:numPr>
          <w:ilvl w:val="0"/>
          <w:numId w:val="5"/>
        </w:numPr>
        <w:spacing w:after="0" w:line="262" w:lineRule="auto"/>
        <w:rPr>
          <w:rFonts w:ascii="Arial" w:hAnsi="Arial"/>
          <w:b/>
          <w:bCs/>
          <w:sz w:val="20"/>
          <w:szCs w:val="20"/>
          <w:lang w:val="en-US"/>
        </w:rPr>
      </w:pPr>
      <w:r>
        <w:rPr>
          <w:rStyle w:val="NoneA"/>
          <w:rFonts w:ascii="Arial" w:hAnsi="Arial"/>
          <w:b/>
          <w:bCs/>
          <w:sz w:val="20"/>
          <w:szCs w:val="20"/>
        </w:rPr>
        <w:t>To receive apologies and approve reasons for absence</w:t>
      </w:r>
    </w:p>
    <w:p w14:paraId="30D2F6EF" w14:textId="77777777" w:rsidR="00CC2789" w:rsidRDefault="00CC2789">
      <w:pPr>
        <w:pStyle w:val="Body"/>
        <w:spacing w:after="0" w:line="262" w:lineRule="auto"/>
        <w:ind w:left="501"/>
        <w:rPr>
          <w:rFonts w:ascii="Arial" w:eastAsia="Arial" w:hAnsi="Arial" w:cs="Arial"/>
          <w:b/>
          <w:bCs/>
          <w:sz w:val="20"/>
          <w:szCs w:val="20"/>
        </w:rPr>
      </w:pPr>
    </w:p>
    <w:p w14:paraId="2857F615" w14:textId="77777777" w:rsidR="00CC2789" w:rsidRDefault="0045426B">
      <w:pPr>
        <w:pStyle w:val="Body"/>
        <w:numPr>
          <w:ilvl w:val="0"/>
          <w:numId w:val="2"/>
        </w:numPr>
        <w:spacing w:after="0" w:line="262" w:lineRule="auto"/>
        <w:rPr>
          <w:rFonts w:ascii="Arial" w:hAnsi="Arial"/>
          <w:b/>
          <w:bCs/>
          <w:sz w:val="20"/>
          <w:szCs w:val="20"/>
          <w:lang w:val="en-US"/>
        </w:rPr>
      </w:pPr>
      <w:r>
        <w:rPr>
          <w:rStyle w:val="NoneA"/>
          <w:rFonts w:ascii="Arial" w:hAnsi="Arial"/>
          <w:b/>
          <w:bCs/>
          <w:sz w:val="20"/>
          <w:szCs w:val="20"/>
        </w:rPr>
        <w:t>To receive any declarations of interest not already declared under the council</w:t>
      </w:r>
      <w:r>
        <w:rPr>
          <w:rFonts w:ascii="Arial" w:hAnsi="Arial"/>
          <w:b/>
          <w:bCs/>
          <w:sz w:val="20"/>
          <w:szCs w:val="20"/>
          <w:lang w:val="en-US"/>
        </w:rPr>
        <w:t>’</w:t>
      </w:r>
      <w:r>
        <w:rPr>
          <w:rStyle w:val="NoneA"/>
          <w:rFonts w:ascii="Arial" w:hAnsi="Arial"/>
          <w:b/>
          <w:bCs/>
          <w:sz w:val="20"/>
          <w:szCs w:val="20"/>
        </w:rPr>
        <w:t xml:space="preserve">s code of conduct or members register of interests </w:t>
      </w:r>
    </w:p>
    <w:p w14:paraId="51885380" w14:textId="77777777" w:rsidR="00CC2789" w:rsidRDefault="00CC2789">
      <w:pPr>
        <w:pStyle w:val="ListParagraph"/>
        <w:rPr>
          <w:b/>
          <w:bCs/>
        </w:rPr>
      </w:pPr>
    </w:p>
    <w:p w14:paraId="75F84777" w14:textId="77777777" w:rsidR="00CC2789" w:rsidRDefault="0045426B">
      <w:pPr>
        <w:pStyle w:val="Body"/>
        <w:numPr>
          <w:ilvl w:val="0"/>
          <w:numId w:val="2"/>
        </w:numPr>
        <w:spacing w:after="0" w:line="262" w:lineRule="auto"/>
        <w:rPr>
          <w:rFonts w:ascii="Arial" w:hAnsi="Arial"/>
          <w:b/>
          <w:bCs/>
          <w:sz w:val="20"/>
          <w:szCs w:val="20"/>
          <w:lang w:val="en-US"/>
        </w:rPr>
      </w:pPr>
      <w:r>
        <w:rPr>
          <w:rStyle w:val="NoneA"/>
          <w:rFonts w:ascii="Arial" w:hAnsi="Arial"/>
          <w:b/>
          <w:bCs/>
          <w:sz w:val="20"/>
          <w:szCs w:val="20"/>
        </w:rPr>
        <w:t xml:space="preserve">To confirm minutes of the last meeting as a true record </w:t>
      </w:r>
    </w:p>
    <w:p w14:paraId="50DA84A2" w14:textId="77777777" w:rsidR="00CC2789" w:rsidRDefault="00CC2789">
      <w:pPr>
        <w:pStyle w:val="Body"/>
        <w:spacing w:after="0" w:line="262" w:lineRule="auto"/>
        <w:ind w:left="501"/>
        <w:rPr>
          <w:rFonts w:ascii="Arial" w:eastAsia="Arial" w:hAnsi="Arial" w:cs="Arial"/>
          <w:b/>
          <w:bCs/>
          <w:sz w:val="20"/>
          <w:szCs w:val="20"/>
        </w:rPr>
      </w:pPr>
    </w:p>
    <w:p w14:paraId="6A1F23F9" w14:textId="77777777" w:rsidR="00CC2789" w:rsidRDefault="0045426B">
      <w:pPr>
        <w:pStyle w:val="Body"/>
        <w:numPr>
          <w:ilvl w:val="0"/>
          <w:numId w:val="2"/>
        </w:numPr>
        <w:spacing w:after="0" w:line="262" w:lineRule="auto"/>
        <w:rPr>
          <w:rFonts w:ascii="Arial" w:hAnsi="Arial"/>
          <w:b/>
          <w:bCs/>
          <w:sz w:val="20"/>
          <w:szCs w:val="20"/>
          <w:lang w:val="en-US"/>
        </w:rPr>
      </w:pPr>
      <w:r>
        <w:rPr>
          <w:rStyle w:val="NoneA"/>
          <w:rFonts w:ascii="Arial" w:hAnsi="Arial"/>
          <w:b/>
          <w:bCs/>
          <w:sz w:val="20"/>
          <w:szCs w:val="20"/>
        </w:rPr>
        <w:t>To Elect Vice Chairman</w:t>
      </w:r>
    </w:p>
    <w:p w14:paraId="47B40197"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5.1 To Elect Vice Chairman</w:t>
      </w:r>
    </w:p>
    <w:p w14:paraId="5FADDA8A" w14:textId="10B5A7F1"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 xml:space="preserve">5.2 All </w:t>
      </w:r>
      <w:r w:rsidR="003C023F">
        <w:rPr>
          <w:rFonts w:ascii="Arial" w:hAnsi="Arial"/>
          <w:sz w:val="20"/>
          <w:szCs w:val="20"/>
          <w:lang w:val="en-US"/>
        </w:rPr>
        <w:t>councilors</w:t>
      </w:r>
      <w:r>
        <w:rPr>
          <w:rFonts w:ascii="Arial" w:hAnsi="Arial"/>
          <w:sz w:val="20"/>
          <w:szCs w:val="20"/>
          <w:lang w:val="en-US"/>
        </w:rPr>
        <w:t xml:space="preserve"> and Vice Chairman to sign declaration of office</w:t>
      </w:r>
    </w:p>
    <w:p w14:paraId="2BA5D46C" w14:textId="77777777" w:rsidR="00CC2789" w:rsidRDefault="00CC2789">
      <w:pPr>
        <w:pStyle w:val="Body"/>
        <w:spacing w:after="0" w:line="262" w:lineRule="auto"/>
        <w:ind w:left="501"/>
        <w:rPr>
          <w:rFonts w:ascii="Arial" w:eastAsia="Arial" w:hAnsi="Arial" w:cs="Arial"/>
          <w:sz w:val="20"/>
          <w:szCs w:val="20"/>
        </w:rPr>
      </w:pPr>
    </w:p>
    <w:p w14:paraId="13D3097B" w14:textId="77777777" w:rsidR="00CC2789" w:rsidRDefault="0045426B">
      <w:pPr>
        <w:pStyle w:val="Body"/>
        <w:numPr>
          <w:ilvl w:val="0"/>
          <w:numId w:val="2"/>
        </w:numPr>
        <w:spacing w:after="0" w:line="262" w:lineRule="auto"/>
        <w:rPr>
          <w:rFonts w:ascii="Arial" w:hAnsi="Arial"/>
          <w:b/>
          <w:bCs/>
          <w:sz w:val="20"/>
          <w:szCs w:val="20"/>
          <w:lang w:val="en-US"/>
        </w:rPr>
      </w:pPr>
      <w:r>
        <w:rPr>
          <w:rStyle w:val="NoneA"/>
          <w:rFonts w:ascii="Arial" w:hAnsi="Arial"/>
          <w:b/>
          <w:bCs/>
          <w:sz w:val="20"/>
          <w:szCs w:val="20"/>
        </w:rPr>
        <w:t>To receive information on any ongoing issues and decide further action where necessary</w:t>
      </w:r>
    </w:p>
    <w:p w14:paraId="221F69C9" w14:textId="77777777" w:rsidR="00CC2789" w:rsidRDefault="00CC2789">
      <w:pPr>
        <w:pStyle w:val="Body"/>
        <w:spacing w:after="0" w:line="262" w:lineRule="auto"/>
        <w:ind w:left="501"/>
        <w:rPr>
          <w:rFonts w:ascii="Arial" w:eastAsia="Arial" w:hAnsi="Arial" w:cs="Arial"/>
          <w:b/>
          <w:bCs/>
          <w:sz w:val="20"/>
          <w:szCs w:val="20"/>
        </w:rPr>
      </w:pPr>
    </w:p>
    <w:p w14:paraId="2A29FD0B" w14:textId="77777777" w:rsidR="00CC2789" w:rsidRDefault="0045426B">
      <w:pPr>
        <w:pStyle w:val="BodyA"/>
        <w:spacing w:after="0" w:line="262" w:lineRule="auto"/>
        <w:ind w:left="501"/>
        <w:rPr>
          <w:rFonts w:ascii="Arial" w:eastAsia="Arial" w:hAnsi="Arial" w:cs="Arial"/>
          <w:sz w:val="18"/>
          <w:szCs w:val="18"/>
        </w:rPr>
      </w:pPr>
      <w:r>
        <w:rPr>
          <w:sz w:val="18"/>
          <w:szCs w:val="18"/>
        </w:rPr>
        <w:t>6.1</w:t>
      </w:r>
      <w:r>
        <w:rPr>
          <w:rFonts w:ascii="Arial" w:hAnsi="Arial"/>
          <w:sz w:val="18"/>
          <w:szCs w:val="18"/>
        </w:rPr>
        <w:t xml:space="preserve"> To note clerk emailed Highways in relation to car park at Egton Bridge.  This belongs to the Railway.  Clerk emailed Railways and this is being looked into..Awaiting reply, clerk sent a further email. </w:t>
      </w:r>
    </w:p>
    <w:p w14:paraId="27DD4B3E" w14:textId="77777777" w:rsidR="00CC2789" w:rsidRDefault="0045426B">
      <w:pPr>
        <w:pStyle w:val="BodyB"/>
        <w:ind w:left="491"/>
        <w:rPr>
          <w:rFonts w:ascii="Arial" w:eastAsia="Arial" w:hAnsi="Arial" w:cs="Arial"/>
          <w:sz w:val="18"/>
          <w:szCs w:val="18"/>
        </w:rPr>
      </w:pPr>
      <w:r>
        <w:rPr>
          <w:rFonts w:ascii="Arial" w:hAnsi="Arial"/>
          <w:sz w:val="18"/>
          <w:szCs w:val="18"/>
        </w:rPr>
        <w:t>6.2 To note reply received from Forestry Commission regarding Woodland creations.  Tillhill Forestry who are representing the Estate are pulling together the woodland creation plan and they will be contacting all stakeholders including the PC with a copy of the plan and showing how considerations have been taken into account. Clerk emailed for update and response received 19/12/23 to state they are still awaiting to hear back from the applicant.  Clerk emailed again for any further update. Reply 26.01.2025 states the Estate are looking to engage with stakeholders shortly. Mulgrave Estate are holding a public meeting on 12 March at the village hall from 3-7 pm. Cllr S Shaw and Cllr R Grayson attended and will provide update. Clerk emailed forestry commission and Tillhill as requested and forwarded further information provided. The clerk emailed Tillhill and the Forestry Commission with the concerns raised relating to the woodland creation plan. To note EPC comments to stage 2 of the consultation have been submitted.  Georgia has corresponded with our MP who is sympathetic to our concerns, but isn’t doing anything further.   Nothing further received from the Forestry Commission as yet.</w:t>
      </w:r>
    </w:p>
    <w:p w14:paraId="6F9C3E7F" w14:textId="5D260A74" w:rsidR="00CC2789" w:rsidRDefault="0045426B">
      <w:pPr>
        <w:pStyle w:val="BodyA"/>
        <w:spacing w:after="0" w:line="262" w:lineRule="auto"/>
        <w:ind w:left="501"/>
        <w:rPr>
          <w:rFonts w:ascii="Arial" w:eastAsia="Arial" w:hAnsi="Arial" w:cs="Arial"/>
          <w:sz w:val="18"/>
          <w:szCs w:val="18"/>
        </w:rPr>
      </w:pPr>
      <w:r>
        <w:rPr>
          <w:rFonts w:ascii="Arial" w:hAnsi="Arial"/>
          <w:sz w:val="18"/>
          <w:szCs w:val="18"/>
        </w:rPr>
        <w:t>6.3 To note that the defi</w:t>
      </w:r>
      <w:r>
        <w:rPr>
          <w:rFonts w:ascii="Arial" w:hAnsi="Arial"/>
          <w:sz w:val="18"/>
          <w:szCs w:val="18"/>
          <w:lang w:val="en-US"/>
        </w:rPr>
        <w:t>br</w:t>
      </w:r>
      <w:r>
        <w:rPr>
          <w:rFonts w:ascii="Arial" w:hAnsi="Arial"/>
          <w:sz w:val="18"/>
          <w:szCs w:val="18"/>
        </w:rPr>
        <w:t>illator cheque was sent and confirmation received that is being despatched.  As yet this has not been received and an email has been sent for an update. It is noted that the defibrillator has been despatched.  Two quotes have been requested and responses are awaited. The clerk received the defibrillator and passed to Cllr R Grayson. This has now kindly been fitted for free by S</w:t>
      </w:r>
      <w:r>
        <w:rPr>
          <w:sz w:val="18"/>
          <w:szCs w:val="18"/>
        </w:rPr>
        <w:t>ie</w:t>
      </w:r>
      <w:r>
        <w:rPr>
          <w:rFonts w:ascii="Arial" w:hAnsi="Arial"/>
          <w:sz w:val="18"/>
          <w:szCs w:val="18"/>
        </w:rPr>
        <w:t xml:space="preserve"> electrical, Whitby. The defibrillator now needs registering wit</w:t>
      </w:r>
      <w:r>
        <w:rPr>
          <w:rFonts w:ascii="Arial" w:hAnsi="Arial"/>
          <w:sz w:val="18"/>
          <w:szCs w:val="18"/>
          <w:lang w:val="en-US"/>
        </w:rPr>
        <w:t xml:space="preserve">h </w:t>
      </w:r>
      <w:r>
        <w:rPr>
          <w:rFonts w:ascii="Arial" w:hAnsi="Arial"/>
          <w:sz w:val="18"/>
          <w:szCs w:val="18"/>
        </w:rPr>
        <w:t>the circuit. All Information has been circulated.  Cllr G Y</w:t>
      </w:r>
      <w:r>
        <w:rPr>
          <w:rFonts w:ascii="Arial" w:hAnsi="Arial"/>
          <w:sz w:val="18"/>
          <w:szCs w:val="18"/>
          <w:lang w:val="en-US"/>
        </w:rPr>
        <w:t>urk</w:t>
      </w:r>
      <w:r>
        <w:rPr>
          <w:rFonts w:ascii="Arial" w:hAnsi="Arial"/>
          <w:sz w:val="18"/>
          <w:szCs w:val="18"/>
        </w:rPr>
        <w:t>wic</w:t>
      </w:r>
      <w:r>
        <w:rPr>
          <w:rFonts w:ascii="Arial" w:hAnsi="Arial"/>
          <w:sz w:val="18"/>
          <w:szCs w:val="18"/>
          <w:lang w:val="en-US"/>
        </w:rPr>
        <w:t>h</w:t>
      </w:r>
      <w:r>
        <w:rPr>
          <w:rFonts w:ascii="Arial" w:hAnsi="Arial"/>
          <w:sz w:val="18"/>
          <w:szCs w:val="18"/>
        </w:rPr>
        <w:t xml:space="preserve">-Spink is to be the guardian and is to register the defibrillator.. The clerk has fitted the battery and </w:t>
      </w:r>
      <w:r>
        <w:rPr>
          <w:rFonts w:ascii="Arial" w:hAnsi="Arial"/>
          <w:sz w:val="18"/>
          <w:szCs w:val="18"/>
        </w:rPr>
        <w:lastRenderedPageBreak/>
        <w:t>tested and all seems ok.  It is suggested that another councillor al</w:t>
      </w:r>
      <w:r w:rsidR="00AA0437">
        <w:rPr>
          <w:rFonts w:ascii="Arial" w:hAnsi="Arial"/>
          <w:sz w:val="18"/>
          <w:szCs w:val="18"/>
        </w:rPr>
        <w:t>s</w:t>
      </w:r>
      <w:r>
        <w:rPr>
          <w:rFonts w:ascii="Arial" w:hAnsi="Arial"/>
          <w:sz w:val="18"/>
          <w:szCs w:val="18"/>
        </w:rPr>
        <w:t>o checks it is set up and cor</w:t>
      </w:r>
      <w:r>
        <w:rPr>
          <w:rFonts w:ascii="Arial" w:hAnsi="Arial"/>
          <w:sz w:val="18"/>
          <w:szCs w:val="18"/>
          <w:lang w:val="en-US"/>
        </w:rPr>
        <w:t>r</w:t>
      </w:r>
      <w:r>
        <w:rPr>
          <w:rFonts w:ascii="Arial" w:hAnsi="Arial"/>
          <w:sz w:val="18"/>
          <w:szCs w:val="18"/>
        </w:rPr>
        <w:t xml:space="preserve">ect.  It also needs weekly checks.for the green light, the lock is working and  a record is kept for the warranty.  </w:t>
      </w:r>
      <w:r w:rsidR="00452D0C">
        <w:rPr>
          <w:rFonts w:ascii="Arial" w:hAnsi="Arial"/>
          <w:sz w:val="18"/>
          <w:szCs w:val="18"/>
        </w:rPr>
        <w:t xml:space="preserve">To agree </w:t>
      </w:r>
      <w:r w:rsidR="005B3C58">
        <w:rPr>
          <w:rFonts w:ascii="Arial" w:hAnsi="Arial"/>
          <w:sz w:val="18"/>
          <w:szCs w:val="18"/>
        </w:rPr>
        <w:t xml:space="preserve">who will do this. </w:t>
      </w:r>
      <w:r>
        <w:rPr>
          <w:rFonts w:ascii="Arial" w:hAnsi="Arial"/>
          <w:sz w:val="18"/>
          <w:szCs w:val="18"/>
        </w:rPr>
        <w:t xml:space="preserve">  </w:t>
      </w:r>
      <w:r w:rsidR="00B87DFF">
        <w:rPr>
          <w:rFonts w:ascii="Arial" w:hAnsi="Arial"/>
          <w:sz w:val="18"/>
          <w:szCs w:val="18"/>
        </w:rPr>
        <w:t xml:space="preserve">It is to be decided if the light is to be left on in the summer. </w:t>
      </w:r>
    </w:p>
    <w:p w14:paraId="58167816" w14:textId="77777777" w:rsidR="00CC2789" w:rsidRDefault="0045426B">
      <w:pPr>
        <w:pStyle w:val="BodyA"/>
        <w:spacing w:after="0" w:line="262" w:lineRule="auto"/>
        <w:ind w:left="501"/>
        <w:rPr>
          <w:rFonts w:ascii="Arial" w:eastAsia="Arial" w:hAnsi="Arial" w:cs="Arial"/>
          <w:sz w:val="18"/>
          <w:szCs w:val="18"/>
        </w:rPr>
      </w:pPr>
      <w:r>
        <w:rPr>
          <w:rFonts w:ascii="Arial" w:hAnsi="Arial"/>
          <w:sz w:val="18"/>
          <w:szCs w:val="18"/>
        </w:rPr>
        <w:t>6.4 To note that there are still three outstanding sponsor a seat contributions at the year end, further reminders have been sent. Two sponsor a seats outstan</w:t>
      </w:r>
      <w:r>
        <w:rPr>
          <w:rFonts w:ascii="Arial" w:hAnsi="Arial"/>
          <w:sz w:val="18"/>
          <w:szCs w:val="18"/>
          <w:lang w:val="en-US"/>
        </w:rPr>
        <w:t>d</w:t>
      </w:r>
      <w:r>
        <w:rPr>
          <w:rFonts w:ascii="Arial" w:hAnsi="Arial"/>
          <w:sz w:val="18"/>
          <w:szCs w:val="18"/>
        </w:rPr>
        <w:t>ing.</w:t>
      </w:r>
    </w:p>
    <w:p w14:paraId="7109B7D6" w14:textId="77777777" w:rsidR="00CC2789" w:rsidRDefault="0045426B">
      <w:pPr>
        <w:pStyle w:val="BodyA"/>
        <w:spacing w:after="0" w:line="262" w:lineRule="auto"/>
        <w:ind w:left="501"/>
        <w:rPr>
          <w:rFonts w:ascii="Arial" w:eastAsia="Arial" w:hAnsi="Arial" w:cs="Arial"/>
          <w:sz w:val="18"/>
          <w:szCs w:val="18"/>
        </w:rPr>
      </w:pPr>
      <w:r>
        <w:rPr>
          <w:rFonts w:ascii="Arial" w:hAnsi="Arial"/>
          <w:sz w:val="18"/>
          <w:szCs w:val="18"/>
        </w:rPr>
        <w:t>6.5 To note that an em</w:t>
      </w:r>
      <w:r>
        <w:rPr>
          <w:rFonts w:ascii="Arial" w:hAnsi="Arial"/>
          <w:sz w:val="18"/>
          <w:szCs w:val="18"/>
          <w:lang w:val="en-US"/>
        </w:rPr>
        <w:t>a</w:t>
      </w:r>
      <w:r>
        <w:rPr>
          <w:rFonts w:ascii="Arial" w:hAnsi="Arial"/>
          <w:sz w:val="18"/>
          <w:szCs w:val="18"/>
        </w:rPr>
        <w:t xml:space="preserve">il was sent to Mulgrave Estate regarding the felled &amp; replaced trees at High Burrows, Egton and to note the  condition of the bridleway and the gate. No reply received as yet, further email sent. </w:t>
      </w:r>
    </w:p>
    <w:p w14:paraId="1CDE7066" w14:textId="77777777" w:rsidR="00CC2789" w:rsidRDefault="0045426B">
      <w:pPr>
        <w:pStyle w:val="BodyA"/>
        <w:spacing w:after="0" w:line="262" w:lineRule="auto"/>
        <w:ind w:left="501"/>
        <w:rPr>
          <w:rFonts w:ascii="Arial" w:eastAsia="Arial" w:hAnsi="Arial" w:cs="Arial"/>
          <w:sz w:val="18"/>
          <w:szCs w:val="18"/>
        </w:rPr>
      </w:pPr>
      <w:r>
        <w:rPr>
          <w:rFonts w:ascii="Arial" w:hAnsi="Arial"/>
          <w:sz w:val="18"/>
          <w:szCs w:val="18"/>
        </w:rPr>
        <w:t>6.6 To note email sent to Highways regarding wagons travelling to Egton Bridge and then not being able to get under the bridge and having to turn around.  No reply as yet, further email sent.</w:t>
      </w:r>
    </w:p>
    <w:p w14:paraId="1C8AC303" w14:textId="77777777" w:rsidR="00CC2789" w:rsidRDefault="00CC2789">
      <w:pPr>
        <w:pStyle w:val="Body"/>
        <w:spacing w:after="0" w:line="262" w:lineRule="auto"/>
        <w:ind w:left="501"/>
        <w:jc w:val="center"/>
        <w:rPr>
          <w:rFonts w:ascii="Arial" w:eastAsia="Arial" w:hAnsi="Arial" w:cs="Arial"/>
          <w:sz w:val="20"/>
          <w:szCs w:val="20"/>
        </w:rPr>
      </w:pPr>
    </w:p>
    <w:p w14:paraId="12680849" w14:textId="77777777" w:rsidR="00CC2789" w:rsidRDefault="0045426B">
      <w:pPr>
        <w:pStyle w:val="Body"/>
        <w:numPr>
          <w:ilvl w:val="0"/>
          <w:numId w:val="2"/>
        </w:numPr>
        <w:spacing w:after="0" w:line="262" w:lineRule="auto"/>
        <w:rPr>
          <w:rFonts w:ascii="Arial" w:hAnsi="Arial"/>
          <w:b/>
          <w:bCs/>
          <w:sz w:val="20"/>
          <w:szCs w:val="20"/>
          <w:lang w:val="en-US"/>
        </w:rPr>
      </w:pPr>
      <w:r>
        <w:rPr>
          <w:rStyle w:val="NoneA"/>
          <w:rFonts w:ascii="Arial" w:hAnsi="Arial"/>
          <w:b/>
          <w:bCs/>
          <w:sz w:val="20"/>
          <w:szCs w:val="20"/>
        </w:rPr>
        <w:t>PLANNING APPLICATIONS - To consider and decide upon the following planning applications</w:t>
      </w:r>
    </w:p>
    <w:p w14:paraId="3C1282DB" w14:textId="77777777" w:rsidR="00CC2789" w:rsidRDefault="00CC2789">
      <w:pPr>
        <w:pStyle w:val="Body"/>
        <w:spacing w:after="0" w:line="262" w:lineRule="auto"/>
        <w:ind w:left="501"/>
        <w:rPr>
          <w:rFonts w:ascii="Arial" w:eastAsia="Arial" w:hAnsi="Arial" w:cs="Arial"/>
          <w:sz w:val="20"/>
          <w:szCs w:val="20"/>
        </w:rPr>
      </w:pPr>
    </w:p>
    <w:p w14:paraId="2D32D716" w14:textId="77777777" w:rsidR="00CC2789" w:rsidRDefault="0045426B">
      <w:pPr>
        <w:pStyle w:val="Body"/>
        <w:spacing w:after="0" w:line="262" w:lineRule="auto"/>
        <w:ind w:left="501"/>
        <w:rPr>
          <w:rFonts w:ascii="Arial" w:eastAsia="Arial" w:hAnsi="Arial" w:cs="Arial"/>
          <w:b/>
          <w:bCs/>
        </w:rPr>
      </w:pPr>
      <w:r>
        <w:rPr>
          <w:rFonts w:ascii="Arial" w:hAnsi="Arial"/>
          <w:sz w:val="20"/>
          <w:szCs w:val="20"/>
        </w:rPr>
        <w:t xml:space="preserve">7.1 </w:t>
      </w:r>
      <w:r>
        <w:rPr>
          <w:rStyle w:val="NoneA"/>
        </w:rPr>
        <w:t xml:space="preserve">NYM/2024/0282 </w:t>
      </w:r>
      <w:r>
        <w:rPr>
          <w:rFonts w:ascii="Arial" w:hAnsi="Arial"/>
          <w:b/>
          <w:bCs/>
          <w:lang w:val="en-US"/>
        </w:rPr>
        <w:t xml:space="preserve">Application for alterations and extension to existing studio building to house home gym (revised scheme following refusal of NYM/2024/0077) at Windy Ridge, Egton </w:t>
      </w:r>
    </w:p>
    <w:p w14:paraId="1272446E" w14:textId="77777777" w:rsidR="00CC2789" w:rsidRDefault="00CC2789">
      <w:pPr>
        <w:pStyle w:val="Body"/>
        <w:spacing w:after="0" w:line="262" w:lineRule="auto"/>
        <w:ind w:left="501"/>
        <w:rPr>
          <w:rFonts w:ascii="Arial" w:eastAsia="Arial" w:hAnsi="Arial" w:cs="Arial"/>
          <w:b/>
          <w:bCs/>
        </w:rPr>
      </w:pPr>
    </w:p>
    <w:p w14:paraId="44B7F6D8" w14:textId="77777777" w:rsidR="00CC2789" w:rsidRDefault="0045426B">
      <w:pPr>
        <w:pStyle w:val="Body"/>
        <w:spacing w:after="253" w:line="240" w:lineRule="auto"/>
        <w:ind w:left="501"/>
        <w:rPr>
          <w:rFonts w:ascii="Arial" w:eastAsia="Arial" w:hAnsi="Arial" w:cs="Arial"/>
          <w:b/>
          <w:bCs/>
        </w:rPr>
      </w:pPr>
      <w:r>
        <w:rPr>
          <w:rFonts w:ascii="Arial" w:hAnsi="Arial"/>
          <w:sz w:val="20"/>
          <w:szCs w:val="20"/>
        </w:rPr>
        <w:t xml:space="preserve">7.2 </w:t>
      </w:r>
      <w:r>
        <w:rPr>
          <w:rStyle w:val="NoneA"/>
        </w:rPr>
        <w:t xml:space="preserve">NYM/2024/0294 </w:t>
      </w:r>
      <w:r>
        <w:rPr>
          <w:b/>
          <w:bCs/>
          <w:lang w:val="en-US"/>
        </w:rPr>
        <w:t>Application for installation of biomass boiler within farm building with associated flue at Low Newbiggin House, Egton (To note only as past the deadline)</w:t>
      </w:r>
    </w:p>
    <w:p w14:paraId="60858FDD" w14:textId="77777777" w:rsidR="00CC2789" w:rsidRDefault="00CC2789">
      <w:pPr>
        <w:pStyle w:val="Body"/>
        <w:spacing w:after="0" w:line="262" w:lineRule="auto"/>
        <w:ind w:left="501"/>
        <w:rPr>
          <w:rFonts w:ascii="Arial" w:eastAsia="Arial" w:hAnsi="Arial" w:cs="Arial"/>
          <w:sz w:val="20"/>
          <w:szCs w:val="20"/>
        </w:rPr>
      </w:pPr>
    </w:p>
    <w:p w14:paraId="7EECF17D" w14:textId="77777777" w:rsidR="00CC2789" w:rsidRDefault="0045426B">
      <w:pPr>
        <w:pStyle w:val="Body"/>
        <w:spacing w:after="9"/>
        <w:ind w:right="930" w:firstLine="501"/>
        <w:rPr>
          <w:rFonts w:ascii="Arial" w:eastAsia="Arial" w:hAnsi="Arial" w:cs="Arial"/>
          <w:b/>
          <w:bCs/>
          <w:sz w:val="20"/>
          <w:szCs w:val="20"/>
        </w:rPr>
      </w:pPr>
      <w:r>
        <w:rPr>
          <w:rFonts w:ascii="Arial" w:hAnsi="Arial"/>
          <w:sz w:val="20"/>
          <w:szCs w:val="20"/>
        </w:rPr>
        <w:t>8</w:t>
      </w:r>
      <w:r>
        <w:rPr>
          <w:rFonts w:ascii="Arial" w:hAnsi="Arial"/>
          <w:sz w:val="20"/>
          <w:szCs w:val="20"/>
        </w:rPr>
        <w:tab/>
      </w:r>
      <w:r>
        <w:rPr>
          <w:rFonts w:ascii="Arial" w:hAnsi="Arial"/>
          <w:b/>
          <w:bCs/>
          <w:sz w:val="20"/>
          <w:szCs w:val="20"/>
        </w:rPr>
        <w:t>ITEMS FOR DISCUSSION</w:t>
      </w:r>
    </w:p>
    <w:p w14:paraId="62F9514D" w14:textId="77777777" w:rsidR="00CC2789" w:rsidRDefault="0045426B">
      <w:pPr>
        <w:pStyle w:val="Body"/>
        <w:spacing w:after="0"/>
        <w:ind w:left="501" w:right="7"/>
        <w:rPr>
          <w:rFonts w:ascii="Arial" w:eastAsia="Arial" w:hAnsi="Arial" w:cs="Arial"/>
          <w:sz w:val="20"/>
          <w:szCs w:val="20"/>
        </w:rPr>
      </w:pPr>
      <w:r>
        <w:rPr>
          <w:rFonts w:ascii="Arial" w:hAnsi="Arial"/>
          <w:sz w:val="20"/>
          <w:szCs w:val="20"/>
          <w:lang w:val="en-US"/>
        </w:rPr>
        <w:t xml:space="preserve">8.6 To certify Egton Parish Council as exempt form external audit for fiscal year 2023/24 </w:t>
      </w:r>
    </w:p>
    <w:p w14:paraId="11B0F1C9" w14:textId="77777777" w:rsidR="00CC2789" w:rsidRDefault="00CC2789">
      <w:pPr>
        <w:pStyle w:val="Body"/>
        <w:spacing w:after="0"/>
        <w:ind w:left="501" w:right="7"/>
        <w:rPr>
          <w:rFonts w:ascii="Arial" w:eastAsia="Arial" w:hAnsi="Arial" w:cs="Arial"/>
          <w:sz w:val="20"/>
          <w:szCs w:val="20"/>
        </w:rPr>
      </w:pPr>
    </w:p>
    <w:p w14:paraId="4C385455" w14:textId="77777777" w:rsidR="00CC2789" w:rsidRDefault="0045426B">
      <w:pPr>
        <w:pStyle w:val="Body"/>
        <w:spacing w:after="0"/>
        <w:ind w:left="501" w:right="7"/>
        <w:rPr>
          <w:rFonts w:ascii="Arial" w:eastAsia="Arial" w:hAnsi="Arial" w:cs="Arial"/>
          <w:sz w:val="20"/>
          <w:szCs w:val="20"/>
        </w:rPr>
      </w:pPr>
      <w:r>
        <w:rPr>
          <w:rFonts w:ascii="Arial" w:hAnsi="Arial"/>
          <w:sz w:val="20"/>
          <w:szCs w:val="20"/>
          <w:lang w:val="en-US"/>
        </w:rPr>
        <w:t>8.7 To note the Annual Internal Audit Report for 2023/24 included at page 4 of the Annual Governance and Accountability Return 2023/24</w:t>
      </w:r>
    </w:p>
    <w:p w14:paraId="28081014" w14:textId="77777777" w:rsidR="00CC2789" w:rsidRDefault="00CC2789">
      <w:pPr>
        <w:pStyle w:val="Body"/>
        <w:spacing w:after="0"/>
        <w:ind w:left="501" w:right="7"/>
        <w:rPr>
          <w:rFonts w:ascii="Arial" w:eastAsia="Arial" w:hAnsi="Arial" w:cs="Arial"/>
          <w:sz w:val="20"/>
          <w:szCs w:val="20"/>
        </w:rPr>
      </w:pPr>
    </w:p>
    <w:p w14:paraId="585DA8E1" w14:textId="77777777" w:rsidR="00CC2789" w:rsidRDefault="0045426B">
      <w:pPr>
        <w:pStyle w:val="Body"/>
        <w:spacing w:after="0"/>
        <w:ind w:left="501" w:right="7"/>
        <w:rPr>
          <w:rFonts w:ascii="Arial" w:eastAsia="Arial" w:hAnsi="Arial" w:cs="Arial"/>
          <w:sz w:val="20"/>
          <w:szCs w:val="20"/>
        </w:rPr>
      </w:pPr>
      <w:r>
        <w:rPr>
          <w:rFonts w:ascii="Arial" w:hAnsi="Arial"/>
          <w:sz w:val="20"/>
          <w:szCs w:val="20"/>
          <w:lang w:val="en-US"/>
        </w:rPr>
        <w:t xml:space="preserve">8.8 To approve Section 1 - Annual Governance Statement 2023/24 for Egton Parish Council on page 5 of the Annual Governance and Accountability Return 2023/24. </w:t>
      </w:r>
    </w:p>
    <w:p w14:paraId="1C24A2DF" w14:textId="77777777" w:rsidR="00CC2789" w:rsidRDefault="00CC2789">
      <w:pPr>
        <w:pStyle w:val="Body"/>
        <w:spacing w:after="0"/>
        <w:ind w:left="501" w:right="7"/>
        <w:rPr>
          <w:rFonts w:ascii="Arial" w:eastAsia="Arial" w:hAnsi="Arial" w:cs="Arial"/>
          <w:sz w:val="20"/>
          <w:szCs w:val="20"/>
        </w:rPr>
      </w:pPr>
    </w:p>
    <w:p w14:paraId="44890467" w14:textId="77777777" w:rsidR="00CC2789" w:rsidRDefault="0045426B">
      <w:pPr>
        <w:pStyle w:val="Body"/>
        <w:spacing w:after="0"/>
        <w:ind w:left="501" w:right="7"/>
        <w:rPr>
          <w:rFonts w:ascii="Arial" w:eastAsia="Arial" w:hAnsi="Arial" w:cs="Arial"/>
          <w:sz w:val="20"/>
          <w:szCs w:val="20"/>
        </w:rPr>
      </w:pPr>
      <w:r>
        <w:rPr>
          <w:rFonts w:ascii="Arial" w:hAnsi="Arial"/>
          <w:sz w:val="20"/>
          <w:szCs w:val="20"/>
          <w:lang w:val="en-US"/>
        </w:rPr>
        <w:t>8.9 To approve Section 2 - Accounting Statements 2023/24 for Egton Parish Council on page 6 of the Annual Governance and Accountability Return 2023/24</w:t>
      </w:r>
    </w:p>
    <w:p w14:paraId="577AB085" w14:textId="77777777" w:rsidR="00CC2789" w:rsidRDefault="00CC2789">
      <w:pPr>
        <w:pStyle w:val="Body"/>
        <w:spacing w:after="0"/>
        <w:ind w:left="501" w:right="7"/>
        <w:rPr>
          <w:rFonts w:ascii="Arial" w:eastAsia="Arial" w:hAnsi="Arial" w:cs="Arial"/>
          <w:sz w:val="20"/>
          <w:szCs w:val="20"/>
        </w:rPr>
      </w:pPr>
    </w:p>
    <w:p w14:paraId="18D2B4A3" w14:textId="77777777" w:rsidR="00CC2789" w:rsidRDefault="0045426B">
      <w:pPr>
        <w:pStyle w:val="Body"/>
        <w:spacing w:after="0"/>
        <w:ind w:left="501" w:right="7"/>
        <w:rPr>
          <w:rFonts w:ascii="Arial" w:eastAsia="Arial" w:hAnsi="Arial" w:cs="Arial"/>
          <w:sz w:val="20"/>
          <w:szCs w:val="20"/>
        </w:rPr>
      </w:pPr>
      <w:r>
        <w:rPr>
          <w:rFonts w:ascii="Arial" w:hAnsi="Arial"/>
          <w:sz w:val="20"/>
          <w:szCs w:val="20"/>
          <w:lang w:val="en-US"/>
        </w:rPr>
        <w:t xml:space="preserve">8.10 To approve the publication of documents required by Accounts and Audit Regulations </w:t>
      </w:r>
    </w:p>
    <w:p w14:paraId="66688E48" w14:textId="77777777" w:rsidR="00CC2789" w:rsidRDefault="0045426B">
      <w:pPr>
        <w:pStyle w:val="Body"/>
        <w:spacing w:after="0"/>
        <w:ind w:left="501" w:right="7"/>
        <w:rPr>
          <w:rFonts w:ascii="Arial" w:eastAsia="Arial" w:hAnsi="Arial" w:cs="Arial"/>
          <w:sz w:val="20"/>
          <w:szCs w:val="20"/>
        </w:rPr>
      </w:pPr>
      <w:r>
        <w:rPr>
          <w:rFonts w:ascii="Arial" w:hAnsi="Arial"/>
          <w:sz w:val="20"/>
          <w:szCs w:val="20"/>
          <w:lang w:val="en-US"/>
        </w:rPr>
        <w:t xml:space="preserve">2015, the Local Audit (Smaller Authorities) Regulations 2015 and the Transparency Code for Smaller Authorities </w:t>
      </w:r>
    </w:p>
    <w:p w14:paraId="54273B6B" w14:textId="77777777" w:rsidR="00CC2789" w:rsidRDefault="00CC2789">
      <w:pPr>
        <w:pStyle w:val="Body"/>
        <w:spacing w:after="0"/>
        <w:ind w:left="501" w:right="7"/>
        <w:rPr>
          <w:rFonts w:ascii="Arial" w:eastAsia="Arial" w:hAnsi="Arial" w:cs="Arial"/>
          <w:sz w:val="20"/>
          <w:szCs w:val="20"/>
        </w:rPr>
      </w:pPr>
    </w:p>
    <w:p w14:paraId="001F5ADB" w14:textId="77777777" w:rsidR="00CC2789" w:rsidRDefault="0045426B">
      <w:pPr>
        <w:pStyle w:val="Body"/>
        <w:spacing w:after="0"/>
        <w:ind w:right="7" w:firstLine="501"/>
        <w:rPr>
          <w:rFonts w:ascii="Arial" w:eastAsia="Arial" w:hAnsi="Arial" w:cs="Arial"/>
          <w:sz w:val="20"/>
          <w:szCs w:val="20"/>
        </w:rPr>
      </w:pPr>
      <w:r>
        <w:rPr>
          <w:rFonts w:ascii="Arial" w:hAnsi="Arial"/>
          <w:sz w:val="20"/>
          <w:szCs w:val="20"/>
          <w:lang w:val="en-US"/>
        </w:rPr>
        <w:t xml:space="preserve">8.11 To agree fixed asset register and register of titles </w:t>
      </w:r>
    </w:p>
    <w:p w14:paraId="4DED3503" w14:textId="77777777" w:rsidR="00CC2789" w:rsidRDefault="00CC2789">
      <w:pPr>
        <w:pStyle w:val="Body"/>
        <w:spacing w:after="0"/>
        <w:ind w:right="7" w:firstLine="501"/>
        <w:rPr>
          <w:rFonts w:ascii="Arial" w:eastAsia="Arial" w:hAnsi="Arial" w:cs="Arial"/>
          <w:sz w:val="20"/>
          <w:szCs w:val="20"/>
        </w:rPr>
      </w:pPr>
    </w:p>
    <w:p w14:paraId="20178970" w14:textId="77777777" w:rsidR="00CC2789" w:rsidRDefault="0045426B">
      <w:pPr>
        <w:pStyle w:val="Body"/>
        <w:spacing w:after="0"/>
        <w:ind w:right="7" w:firstLine="501"/>
        <w:rPr>
          <w:rFonts w:ascii="Arial" w:eastAsia="Arial" w:hAnsi="Arial" w:cs="Arial"/>
          <w:sz w:val="20"/>
          <w:szCs w:val="20"/>
        </w:rPr>
      </w:pPr>
      <w:r>
        <w:rPr>
          <w:rFonts w:ascii="Arial" w:hAnsi="Arial"/>
          <w:sz w:val="20"/>
          <w:szCs w:val="20"/>
          <w:lang w:val="en-US"/>
        </w:rPr>
        <w:t xml:space="preserve">8.12 To agree financial risk assessment </w:t>
      </w:r>
    </w:p>
    <w:p w14:paraId="42004B47" w14:textId="77777777" w:rsidR="00CC2789" w:rsidRDefault="00CC2789">
      <w:pPr>
        <w:pStyle w:val="Body"/>
        <w:spacing w:after="0"/>
        <w:ind w:right="7" w:firstLine="501"/>
        <w:rPr>
          <w:rFonts w:ascii="Arial" w:eastAsia="Arial" w:hAnsi="Arial" w:cs="Arial"/>
          <w:sz w:val="20"/>
          <w:szCs w:val="20"/>
        </w:rPr>
      </w:pPr>
    </w:p>
    <w:p w14:paraId="2054C879" w14:textId="77777777" w:rsidR="00CC2789" w:rsidRDefault="0045426B">
      <w:pPr>
        <w:pStyle w:val="Body"/>
        <w:spacing w:after="0"/>
        <w:ind w:right="7" w:firstLine="501"/>
        <w:rPr>
          <w:rFonts w:ascii="Arial" w:eastAsia="Arial" w:hAnsi="Arial" w:cs="Arial"/>
          <w:sz w:val="20"/>
          <w:szCs w:val="20"/>
        </w:rPr>
      </w:pPr>
      <w:r>
        <w:rPr>
          <w:rFonts w:ascii="Arial" w:hAnsi="Arial"/>
          <w:sz w:val="20"/>
          <w:szCs w:val="20"/>
          <w:lang w:val="en-US"/>
        </w:rPr>
        <w:t>8.13 To confirm insurance cover in respect of all risks</w:t>
      </w:r>
    </w:p>
    <w:p w14:paraId="6F9B9016" w14:textId="77777777" w:rsidR="00CC2789" w:rsidRDefault="00CC2789">
      <w:pPr>
        <w:pStyle w:val="Body"/>
        <w:spacing w:after="0"/>
        <w:ind w:right="7" w:firstLine="501"/>
        <w:rPr>
          <w:rFonts w:ascii="Arial" w:eastAsia="Arial" w:hAnsi="Arial" w:cs="Arial"/>
          <w:sz w:val="20"/>
          <w:szCs w:val="20"/>
        </w:rPr>
      </w:pPr>
    </w:p>
    <w:p w14:paraId="3DF39CCB" w14:textId="77777777" w:rsidR="00CC2789" w:rsidRDefault="0045426B">
      <w:pPr>
        <w:pStyle w:val="Body"/>
        <w:spacing w:after="0"/>
        <w:ind w:right="7" w:firstLine="501"/>
        <w:rPr>
          <w:rFonts w:ascii="Arial" w:eastAsia="Arial" w:hAnsi="Arial" w:cs="Arial"/>
          <w:sz w:val="20"/>
          <w:szCs w:val="20"/>
        </w:rPr>
      </w:pPr>
      <w:r>
        <w:rPr>
          <w:rFonts w:ascii="Arial" w:hAnsi="Arial"/>
          <w:sz w:val="20"/>
          <w:szCs w:val="20"/>
          <w:lang w:val="en-US"/>
        </w:rPr>
        <w:t>8.14 Review of the council’s subscriptions to other bodies</w:t>
      </w:r>
    </w:p>
    <w:p w14:paraId="45D2FAE0" w14:textId="77777777" w:rsidR="00CC2789" w:rsidRDefault="00CC2789">
      <w:pPr>
        <w:pStyle w:val="Body"/>
        <w:spacing w:after="0"/>
        <w:ind w:right="7" w:firstLine="501"/>
        <w:rPr>
          <w:rFonts w:ascii="Arial" w:eastAsia="Arial" w:hAnsi="Arial" w:cs="Arial"/>
          <w:sz w:val="20"/>
          <w:szCs w:val="20"/>
        </w:rPr>
      </w:pPr>
    </w:p>
    <w:p w14:paraId="49EF4921" w14:textId="77777777" w:rsidR="00CC2789" w:rsidRDefault="0045426B">
      <w:pPr>
        <w:pStyle w:val="Body"/>
        <w:spacing w:after="0"/>
        <w:ind w:right="7" w:firstLine="501"/>
        <w:rPr>
          <w:rFonts w:ascii="Arial" w:eastAsia="Arial" w:hAnsi="Arial" w:cs="Arial"/>
          <w:sz w:val="20"/>
          <w:szCs w:val="20"/>
        </w:rPr>
      </w:pPr>
      <w:r>
        <w:rPr>
          <w:rFonts w:ascii="Arial" w:hAnsi="Arial"/>
          <w:sz w:val="20"/>
          <w:szCs w:val="20"/>
          <w:lang w:val="en-US"/>
        </w:rPr>
        <w:t>8.15 Review of the council’s complaints procedure</w:t>
      </w:r>
    </w:p>
    <w:p w14:paraId="7BD54416" w14:textId="77777777" w:rsidR="00CC2789" w:rsidRDefault="00CC2789">
      <w:pPr>
        <w:pStyle w:val="Body"/>
        <w:spacing w:after="0"/>
        <w:ind w:right="7" w:firstLine="501"/>
        <w:rPr>
          <w:rFonts w:ascii="Arial" w:eastAsia="Arial" w:hAnsi="Arial" w:cs="Arial"/>
          <w:sz w:val="20"/>
          <w:szCs w:val="20"/>
        </w:rPr>
      </w:pPr>
    </w:p>
    <w:p w14:paraId="3FA1FCAC" w14:textId="77777777" w:rsidR="00CC2789" w:rsidRDefault="0045426B">
      <w:pPr>
        <w:pStyle w:val="Body"/>
        <w:spacing w:after="0"/>
        <w:ind w:left="501" w:right="7"/>
        <w:rPr>
          <w:rFonts w:ascii="Arial" w:eastAsia="Arial" w:hAnsi="Arial" w:cs="Arial"/>
          <w:sz w:val="20"/>
          <w:szCs w:val="20"/>
        </w:rPr>
      </w:pPr>
      <w:r>
        <w:rPr>
          <w:rFonts w:ascii="Arial" w:hAnsi="Arial"/>
          <w:sz w:val="20"/>
          <w:szCs w:val="20"/>
        </w:rPr>
        <w:t xml:space="preserve">8.16 </w:t>
      </w:r>
      <w:bookmarkStart w:id="0" w:name="_Hlk70510635"/>
      <w:r>
        <w:rPr>
          <w:rFonts w:ascii="Arial" w:hAnsi="Arial"/>
          <w:sz w:val="20"/>
          <w:szCs w:val="20"/>
          <w:lang w:val="en-US"/>
        </w:rPr>
        <w:t>Review of the council’s procedures for handling requests made under the Freedom of information Act 2000 and Data Protection Act 1988</w:t>
      </w:r>
    </w:p>
    <w:p w14:paraId="446735EA" w14:textId="77777777" w:rsidR="00CC2789" w:rsidRDefault="00CC2789">
      <w:pPr>
        <w:pStyle w:val="Body"/>
        <w:spacing w:after="0"/>
        <w:ind w:left="501" w:right="7"/>
        <w:rPr>
          <w:rFonts w:ascii="Arial" w:eastAsia="Arial" w:hAnsi="Arial" w:cs="Arial"/>
          <w:sz w:val="20"/>
          <w:szCs w:val="20"/>
        </w:rPr>
      </w:pPr>
    </w:p>
    <w:p w14:paraId="468C2D45" w14:textId="77777777" w:rsidR="00CC2789" w:rsidRDefault="0045426B">
      <w:pPr>
        <w:pStyle w:val="Body"/>
        <w:spacing w:after="0"/>
        <w:ind w:right="7" w:firstLine="501"/>
        <w:rPr>
          <w:rFonts w:ascii="Arial" w:eastAsia="Arial" w:hAnsi="Arial" w:cs="Arial"/>
          <w:sz w:val="20"/>
          <w:szCs w:val="20"/>
        </w:rPr>
      </w:pPr>
      <w:r>
        <w:rPr>
          <w:rFonts w:ascii="Arial" w:hAnsi="Arial"/>
          <w:sz w:val="20"/>
          <w:szCs w:val="20"/>
          <w:lang w:val="en-US"/>
        </w:rPr>
        <w:t xml:space="preserve">8.17 Review of the council’s policy for dealing with press/media </w:t>
      </w:r>
    </w:p>
    <w:bookmarkEnd w:id="0"/>
    <w:p w14:paraId="0AB1930D" w14:textId="77777777" w:rsidR="00CC2789" w:rsidRDefault="00CC2789">
      <w:pPr>
        <w:pStyle w:val="Body"/>
        <w:spacing w:after="0"/>
        <w:ind w:right="7" w:firstLine="501"/>
        <w:rPr>
          <w:rFonts w:ascii="Arial" w:eastAsia="Arial" w:hAnsi="Arial" w:cs="Arial"/>
          <w:sz w:val="20"/>
          <w:szCs w:val="20"/>
        </w:rPr>
      </w:pPr>
    </w:p>
    <w:p w14:paraId="59630B2D"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8.18 Review standing orders and financial regulations</w:t>
      </w:r>
    </w:p>
    <w:p w14:paraId="47B092B1" w14:textId="77777777" w:rsidR="00CC2789" w:rsidRDefault="00CC2789">
      <w:pPr>
        <w:pStyle w:val="Body"/>
        <w:spacing w:after="0" w:line="262" w:lineRule="auto"/>
        <w:ind w:left="501"/>
        <w:rPr>
          <w:rFonts w:ascii="Arial" w:eastAsia="Arial" w:hAnsi="Arial" w:cs="Arial"/>
          <w:sz w:val="20"/>
          <w:szCs w:val="20"/>
        </w:rPr>
      </w:pPr>
    </w:p>
    <w:p w14:paraId="5BF865DE"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8.19 Review and approve public toilets risk assessment</w:t>
      </w:r>
    </w:p>
    <w:p w14:paraId="6368E01F" w14:textId="77777777" w:rsidR="00CC2789" w:rsidRDefault="00CC2789">
      <w:pPr>
        <w:pStyle w:val="Body"/>
        <w:spacing w:after="0" w:line="262" w:lineRule="auto"/>
        <w:ind w:left="501"/>
        <w:rPr>
          <w:rFonts w:ascii="Arial" w:eastAsia="Arial" w:hAnsi="Arial" w:cs="Arial"/>
          <w:sz w:val="20"/>
          <w:szCs w:val="20"/>
        </w:rPr>
      </w:pPr>
    </w:p>
    <w:p w14:paraId="496AE35F"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lastRenderedPageBreak/>
        <w:t>8.20 Review and approve internal control checklist</w:t>
      </w:r>
    </w:p>
    <w:p w14:paraId="24A192BF" w14:textId="24FCBB1A" w:rsidR="00CC2789" w:rsidRDefault="00CC2789">
      <w:pPr>
        <w:pStyle w:val="Body"/>
        <w:spacing w:after="0" w:line="262" w:lineRule="auto"/>
        <w:ind w:left="501"/>
        <w:jc w:val="center"/>
        <w:rPr>
          <w:rFonts w:ascii="Arial" w:eastAsia="Arial" w:hAnsi="Arial" w:cs="Arial"/>
          <w:sz w:val="20"/>
          <w:szCs w:val="20"/>
        </w:rPr>
      </w:pPr>
    </w:p>
    <w:p w14:paraId="65877E0E"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 xml:space="preserve">8.21 To review budgets </w:t>
      </w:r>
    </w:p>
    <w:p w14:paraId="19FBC2AB" w14:textId="77777777" w:rsidR="00CC2789" w:rsidRDefault="00CC2789">
      <w:pPr>
        <w:pStyle w:val="Body"/>
        <w:spacing w:after="0" w:line="262" w:lineRule="auto"/>
        <w:ind w:left="501"/>
        <w:rPr>
          <w:rFonts w:ascii="Arial" w:eastAsia="Arial" w:hAnsi="Arial" w:cs="Arial"/>
          <w:sz w:val="20"/>
          <w:szCs w:val="20"/>
        </w:rPr>
      </w:pPr>
    </w:p>
    <w:p w14:paraId="6A67DCF4"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8.22 To review standing order and direct debits.</w:t>
      </w:r>
    </w:p>
    <w:p w14:paraId="2D947DBE" w14:textId="77777777" w:rsidR="00CC2789" w:rsidRDefault="00CC2789">
      <w:pPr>
        <w:pStyle w:val="Body"/>
        <w:spacing w:after="0" w:line="262" w:lineRule="auto"/>
        <w:ind w:left="501"/>
        <w:rPr>
          <w:rFonts w:ascii="Arial" w:eastAsia="Arial" w:hAnsi="Arial" w:cs="Arial"/>
          <w:sz w:val="20"/>
          <w:szCs w:val="20"/>
        </w:rPr>
      </w:pPr>
    </w:p>
    <w:p w14:paraId="34A8BA97"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8.23 To approve grant for toilets to be sent to NYMNP</w:t>
      </w:r>
    </w:p>
    <w:p w14:paraId="480B0128" w14:textId="77777777" w:rsidR="00CC2789" w:rsidRDefault="00CC2789">
      <w:pPr>
        <w:pStyle w:val="Body"/>
        <w:spacing w:after="0" w:line="262" w:lineRule="auto"/>
        <w:rPr>
          <w:rFonts w:ascii="Arial" w:eastAsia="Arial" w:hAnsi="Arial" w:cs="Arial"/>
          <w:sz w:val="20"/>
          <w:szCs w:val="20"/>
        </w:rPr>
      </w:pPr>
    </w:p>
    <w:p w14:paraId="69382E40"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8.24 To note and agree renewal quote for insurance.</w:t>
      </w:r>
    </w:p>
    <w:p w14:paraId="2B533B79" w14:textId="77777777" w:rsidR="00CC2789" w:rsidRDefault="00CC2789">
      <w:pPr>
        <w:pStyle w:val="Body"/>
        <w:spacing w:after="0" w:line="262" w:lineRule="auto"/>
        <w:ind w:left="501"/>
        <w:rPr>
          <w:rFonts w:ascii="Arial" w:eastAsia="Arial" w:hAnsi="Arial" w:cs="Arial"/>
          <w:sz w:val="20"/>
          <w:szCs w:val="20"/>
        </w:rPr>
      </w:pPr>
    </w:p>
    <w:p w14:paraId="331D4BDA"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8.25 To consider appointing 2 representatives for YLCA branch meetings</w:t>
      </w:r>
    </w:p>
    <w:p w14:paraId="05F3BB32" w14:textId="77777777" w:rsidR="00CC2789" w:rsidRDefault="00CC2789">
      <w:pPr>
        <w:pStyle w:val="Body"/>
        <w:spacing w:after="0" w:line="262" w:lineRule="auto"/>
        <w:ind w:left="501"/>
        <w:rPr>
          <w:rFonts w:ascii="Arial" w:eastAsia="Arial" w:hAnsi="Arial" w:cs="Arial"/>
          <w:sz w:val="20"/>
          <w:szCs w:val="20"/>
        </w:rPr>
      </w:pPr>
    </w:p>
    <w:p w14:paraId="72612E33"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 xml:space="preserve">8.26 To continue the delegated authority for clerk </w:t>
      </w:r>
    </w:p>
    <w:p w14:paraId="15364DD8" w14:textId="77777777" w:rsidR="00CC2789" w:rsidRDefault="00CC2789">
      <w:pPr>
        <w:pStyle w:val="Body"/>
        <w:spacing w:after="0" w:line="262" w:lineRule="auto"/>
        <w:ind w:left="501"/>
        <w:rPr>
          <w:rFonts w:ascii="Arial" w:eastAsia="Arial" w:hAnsi="Arial" w:cs="Arial"/>
          <w:sz w:val="20"/>
          <w:szCs w:val="20"/>
        </w:rPr>
      </w:pPr>
    </w:p>
    <w:p w14:paraId="5F551FEC"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 xml:space="preserve">8.27 To approve reserves policy </w:t>
      </w:r>
    </w:p>
    <w:p w14:paraId="5FB69360" w14:textId="77777777" w:rsidR="00CC2789" w:rsidRDefault="00CC2789">
      <w:pPr>
        <w:pStyle w:val="Body"/>
        <w:spacing w:after="0" w:line="262" w:lineRule="auto"/>
        <w:ind w:left="501"/>
        <w:rPr>
          <w:rFonts w:ascii="Arial" w:eastAsia="Arial" w:hAnsi="Arial" w:cs="Arial"/>
          <w:sz w:val="20"/>
          <w:szCs w:val="20"/>
        </w:rPr>
      </w:pPr>
    </w:p>
    <w:p w14:paraId="7A40A044"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8.28 To review and approve rules for public session</w:t>
      </w:r>
    </w:p>
    <w:p w14:paraId="1C513B1B" w14:textId="77777777" w:rsidR="00CC2789" w:rsidRDefault="00CC2789">
      <w:pPr>
        <w:pStyle w:val="Body"/>
        <w:spacing w:after="0" w:line="262" w:lineRule="auto"/>
        <w:ind w:left="501"/>
        <w:rPr>
          <w:rFonts w:ascii="Arial" w:eastAsia="Arial" w:hAnsi="Arial" w:cs="Arial"/>
          <w:sz w:val="20"/>
          <w:szCs w:val="20"/>
        </w:rPr>
      </w:pPr>
    </w:p>
    <w:p w14:paraId="73552B96"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8.29 To review and approve recording of meetings policy</w:t>
      </w:r>
    </w:p>
    <w:p w14:paraId="2575FCD9"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To review and approve rules for public session</w:t>
      </w:r>
    </w:p>
    <w:p w14:paraId="3A71E547" w14:textId="77777777" w:rsidR="00CC2789" w:rsidRDefault="00CC2789">
      <w:pPr>
        <w:pStyle w:val="Body"/>
        <w:spacing w:after="0" w:line="262" w:lineRule="auto"/>
        <w:ind w:left="501"/>
        <w:rPr>
          <w:rFonts w:ascii="Arial" w:eastAsia="Arial" w:hAnsi="Arial" w:cs="Arial"/>
          <w:sz w:val="20"/>
          <w:szCs w:val="20"/>
        </w:rPr>
      </w:pPr>
    </w:p>
    <w:p w14:paraId="3E75A378"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lang w:val="en-US"/>
        </w:rPr>
        <w:t xml:space="preserve">8.30 To review and approve vexatious policy </w:t>
      </w:r>
    </w:p>
    <w:p w14:paraId="420D01CB" w14:textId="77777777" w:rsidR="00CC2789" w:rsidRDefault="00CC2789">
      <w:pPr>
        <w:pStyle w:val="Body"/>
        <w:spacing w:after="0" w:line="262" w:lineRule="auto"/>
        <w:ind w:left="501"/>
        <w:rPr>
          <w:rFonts w:ascii="Arial" w:eastAsia="Arial" w:hAnsi="Arial" w:cs="Arial"/>
          <w:sz w:val="20"/>
          <w:szCs w:val="20"/>
        </w:rPr>
      </w:pPr>
    </w:p>
    <w:p w14:paraId="080AA25D" w14:textId="77777777" w:rsidR="00CC2789" w:rsidRDefault="0045426B">
      <w:pPr>
        <w:pStyle w:val="Body"/>
        <w:spacing w:after="0" w:line="262" w:lineRule="auto"/>
        <w:ind w:left="501"/>
      </w:pPr>
      <w:r>
        <w:rPr>
          <w:rFonts w:ascii="Arial" w:hAnsi="Arial"/>
          <w:sz w:val="20"/>
          <w:szCs w:val="20"/>
          <w:lang w:val="en-US"/>
        </w:rPr>
        <w:t xml:space="preserve">8.31 To note </w:t>
      </w:r>
      <w:r>
        <w:rPr>
          <w:rStyle w:val="NoneA"/>
        </w:rPr>
        <w:t>NYC Standards Bulletin for March 2024</w:t>
      </w:r>
    </w:p>
    <w:p w14:paraId="1B03868E" w14:textId="77777777" w:rsidR="00CC2789" w:rsidRDefault="0045426B">
      <w:pPr>
        <w:pStyle w:val="Body"/>
        <w:spacing w:after="0" w:line="262" w:lineRule="auto"/>
        <w:ind w:left="501"/>
      </w:pPr>
      <w:r>
        <w:rPr>
          <w:rStyle w:val="NoneA"/>
        </w:rPr>
        <w:t xml:space="preserve">8.32 To discuss the one application to be co-opted to the PC. </w:t>
      </w:r>
    </w:p>
    <w:p w14:paraId="714DB4F9" w14:textId="77777777" w:rsidR="00CC2789" w:rsidRDefault="0045426B">
      <w:pPr>
        <w:pStyle w:val="NormalWeb"/>
        <w:ind w:left="501"/>
      </w:pPr>
      <w:r>
        <w:rPr>
          <w:rStyle w:val="NoneA"/>
        </w:rPr>
        <w:t>8.33 To</w:t>
      </w:r>
      <w:r>
        <w:rPr>
          <w:rFonts w:ascii="Arial" w:hAnsi="Arial"/>
          <w:b/>
          <w:bCs/>
          <w:sz w:val="20"/>
          <w:szCs w:val="20"/>
        </w:rPr>
        <w:t xml:space="preserve"> note the order </w:t>
      </w:r>
      <w:r>
        <w:rPr>
          <w:b/>
          <w:bCs/>
        </w:rPr>
        <w:t xml:space="preserve">NORTH YORKSHIRE COUNCIL HIGHWAYS ACT 1980PUBLIC PATH DIVERSION ORDER. PUBLIC FOOTPATHS 30.33/129 AND 30.33/166, LODGE HILL FARM, EGTON, DIVERSION ORDER 2024. Area: Scarborough. Parish: Egton. Postcode: YO22 5AZ.  </w:t>
      </w:r>
      <w:r>
        <w:rPr>
          <w:rStyle w:val="NoneA"/>
        </w:rPr>
        <w:t>The closing date for receipt of objections is 6 June 2024.</w:t>
      </w:r>
    </w:p>
    <w:p w14:paraId="4D24A7EC" w14:textId="77777777" w:rsidR="00CC2789" w:rsidRDefault="0045426B">
      <w:pPr>
        <w:pStyle w:val="Body"/>
        <w:spacing w:after="0" w:line="262" w:lineRule="auto"/>
        <w:ind w:left="501"/>
        <w:rPr>
          <w:rFonts w:ascii="Arial" w:eastAsia="Arial" w:hAnsi="Arial" w:cs="Arial"/>
          <w:sz w:val="20"/>
          <w:szCs w:val="20"/>
        </w:rPr>
      </w:pPr>
      <w:r>
        <w:rPr>
          <w:rFonts w:ascii="Arial" w:hAnsi="Arial"/>
          <w:sz w:val="20"/>
          <w:szCs w:val="20"/>
        </w:rPr>
        <w:t>MATTERS REQUESTED BY COUNCILLORS</w:t>
      </w:r>
    </w:p>
    <w:p w14:paraId="124ADF21" w14:textId="77777777" w:rsidR="00CC2789" w:rsidRDefault="00CC2789">
      <w:pPr>
        <w:pStyle w:val="Body"/>
        <w:spacing w:after="0" w:line="262" w:lineRule="auto"/>
        <w:ind w:left="501"/>
        <w:rPr>
          <w:rFonts w:ascii="Arial" w:eastAsia="Arial" w:hAnsi="Arial" w:cs="Arial"/>
          <w:sz w:val="20"/>
          <w:szCs w:val="20"/>
        </w:rPr>
      </w:pPr>
    </w:p>
    <w:p w14:paraId="5D5EB906" w14:textId="3DD88746" w:rsidR="00CC2789" w:rsidRDefault="0045426B">
      <w:pPr>
        <w:pStyle w:val="Body"/>
        <w:ind w:left="501"/>
        <w:rPr>
          <w:rFonts w:ascii="Arial" w:hAnsi="Arial"/>
          <w:sz w:val="20"/>
          <w:szCs w:val="20"/>
          <w:lang w:val="en-US"/>
        </w:rPr>
      </w:pPr>
      <w:r>
        <w:rPr>
          <w:rFonts w:ascii="Arial" w:hAnsi="Arial"/>
          <w:sz w:val="20"/>
          <w:szCs w:val="20"/>
          <w:lang w:val="en-US"/>
        </w:rPr>
        <w:t>8.</w:t>
      </w:r>
      <w:r w:rsidR="0022256E">
        <w:rPr>
          <w:rFonts w:ascii="Arial" w:hAnsi="Arial"/>
          <w:sz w:val="20"/>
          <w:szCs w:val="20"/>
          <w:lang w:val="en-US"/>
        </w:rPr>
        <w:t>34</w:t>
      </w:r>
      <w:r>
        <w:rPr>
          <w:rFonts w:ascii="Arial" w:hAnsi="Arial"/>
          <w:sz w:val="20"/>
          <w:szCs w:val="20"/>
          <w:lang w:val="en-US"/>
        </w:rPr>
        <w:t xml:space="preserve"> To discuss litter picking Cllr S Shaw</w:t>
      </w:r>
    </w:p>
    <w:p w14:paraId="0286A805" w14:textId="77777777" w:rsidR="00F53F0F" w:rsidRDefault="00F53F0F">
      <w:pPr>
        <w:pStyle w:val="Body"/>
        <w:ind w:left="501"/>
        <w:rPr>
          <w:rFonts w:ascii="Arial" w:eastAsia="Arial" w:hAnsi="Arial" w:cs="Arial"/>
          <w:sz w:val="20"/>
          <w:szCs w:val="20"/>
        </w:rPr>
      </w:pPr>
    </w:p>
    <w:p w14:paraId="15ECF253" w14:textId="77777777" w:rsidR="00CC2789" w:rsidRDefault="0045426B">
      <w:pPr>
        <w:pStyle w:val="Body"/>
        <w:spacing w:after="0" w:line="262" w:lineRule="auto"/>
        <w:ind w:left="360"/>
        <w:rPr>
          <w:rFonts w:ascii="Arial" w:eastAsia="Arial" w:hAnsi="Arial" w:cs="Arial"/>
          <w:sz w:val="20"/>
          <w:szCs w:val="20"/>
        </w:rPr>
      </w:pPr>
      <w:r>
        <w:rPr>
          <w:rFonts w:ascii="Arial" w:hAnsi="Arial"/>
          <w:b/>
          <w:bCs/>
          <w:sz w:val="20"/>
          <w:szCs w:val="20"/>
        </w:rPr>
        <w:t>9</w:t>
      </w:r>
      <w:r>
        <w:rPr>
          <w:rFonts w:ascii="Arial" w:hAnsi="Arial"/>
          <w:b/>
          <w:bCs/>
          <w:sz w:val="20"/>
          <w:szCs w:val="20"/>
        </w:rPr>
        <w:tab/>
        <w:t xml:space="preserve"> CORRESPONDENCE</w:t>
      </w:r>
      <w:r>
        <w:rPr>
          <w:rFonts w:ascii="Arial" w:hAnsi="Arial"/>
          <w:sz w:val="20"/>
          <w:szCs w:val="20"/>
          <w:lang w:val="en-US"/>
        </w:rPr>
        <w:t xml:space="preserve"> - To consider the following new correspondence received and decide action where necessary.</w:t>
      </w:r>
    </w:p>
    <w:p w14:paraId="3E191725" w14:textId="77777777" w:rsidR="00CC2789" w:rsidRDefault="0045426B">
      <w:pPr>
        <w:pStyle w:val="Body"/>
        <w:shd w:val="clear" w:color="auto" w:fill="FFFFFF"/>
        <w:ind w:left="360"/>
        <w:rPr>
          <w:rFonts w:ascii="Arial" w:eastAsia="Arial" w:hAnsi="Arial" w:cs="Arial"/>
          <w:sz w:val="16"/>
          <w:szCs w:val="16"/>
        </w:rPr>
      </w:pPr>
      <w:r>
        <w:rPr>
          <w:rFonts w:ascii="Arial" w:hAnsi="Arial"/>
          <w:sz w:val="20"/>
          <w:szCs w:val="20"/>
        </w:rPr>
        <w:t xml:space="preserve">9.1 </w:t>
      </w:r>
      <w:r>
        <w:rPr>
          <w:rFonts w:ascii="Arial" w:hAnsi="Arial"/>
          <w:sz w:val="16"/>
          <w:szCs w:val="16"/>
          <w:lang w:val="en-US"/>
        </w:rPr>
        <w:t xml:space="preserve">NEXT MEETING OF THE SCARBOROUGH BRANCH OF YLCA – </w:t>
      </w:r>
      <w:r>
        <w:rPr>
          <w:rFonts w:ascii="Arial" w:hAnsi="Arial"/>
          <w:sz w:val="16"/>
          <w:szCs w:val="16"/>
        </w:rPr>
        <w:t>13 JUNE: AGENDA ITEM INVITE</w:t>
      </w:r>
    </w:p>
    <w:p w14:paraId="6399BABC" w14:textId="77777777" w:rsidR="00CC2789" w:rsidRDefault="0045426B">
      <w:pPr>
        <w:pStyle w:val="Body"/>
        <w:shd w:val="clear" w:color="auto" w:fill="FFFFFF"/>
        <w:ind w:left="360"/>
        <w:rPr>
          <w:rFonts w:ascii="Arial" w:hAnsi="Arial"/>
          <w:sz w:val="20"/>
          <w:szCs w:val="20"/>
          <w:lang w:val="en-US"/>
        </w:rPr>
      </w:pPr>
      <w:r>
        <w:rPr>
          <w:rFonts w:ascii="Arial" w:hAnsi="Arial"/>
          <w:sz w:val="20"/>
          <w:szCs w:val="20"/>
          <w:lang w:val="en-US"/>
        </w:rPr>
        <w:t>9.2 New YLKCA website (circulated)</w:t>
      </w:r>
    </w:p>
    <w:p w14:paraId="0B17DA8A" w14:textId="2A336CE7" w:rsidR="0022256E" w:rsidRDefault="0022256E">
      <w:pPr>
        <w:pStyle w:val="Body"/>
        <w:shd w:val="clear" w:color="auto" w:fill="FFFFFF"/>
        <w:ind w:left="360"/>
        <w:rPr>
          <w:rFonts w:ascii="Arial" w:eastAsia="Arial" w:hAnsi="Arial" w:cs="Arial"/>
          <w:sz w:val="16"/>
          <w:szCs w:val="16"/>
        </w:rPr>
      </w:pPr>
      <w:r>
        <w:rPr>
          <w:rFonts w:ascii="Arial" w:hAnsi="Arial"/>
          <w:sz w:val="20"/>
          <w:szCs w:val="20"/>
          <w:lang w:val="en-US"/>
        </w:rPr>
        <w:t>9.3 To receive information on permitted barns from C France (Director of planning)</w:t>
      </w:r>
    </w:p>
    <w:p w14:paraId="1B9DA567" w14:textId="77777777" w:rsidR="00CC2789" w:rsidRDefault="0045426B">
      <w:pPr>
        <w:pStyle w:val="ListParagraph"/>
        <w:numPr>
          <w:ilvl w:val="0"/>
          <w:numId w:val="8"/>
        </w:numPr>
        <w:spacing w:after="0"/>
        <w:rPr>
          <w:b/>
          <w:bCs/>
        </w:rPr>
      </w:pPr>
      <w:r>
        <w:rPr>
          <w:rStyle w:val="NoneA"/>
          <w:b/>
          <w:bCs/>
        </w:rPr>
        <w:t>FINANCE - To approve the following accounts for payment</w:t>
      </w:r>
    </w:p>
    <w:p w14:paraId="09DF1180" w14:textId="77777777" w:rsidR="00CC2789" w:rsidRDefault="0045426B">
      <w:pPr>
        <w:pStyle w:val="Body"/>
        <w:spacing w:after="0" w:line="262" w:lineRule="auto"/>
        <w:ind w:left="567"/>
        <w:rPr>
          <w:rFonts w:ascii="Arial" w:eastAsia="Arial" w:hAnsi="Arial" w:cs="Arial"/>
          <w:sz w:val="20"/>
          <w:szCs w:val="20"/>
        </w:rPr>
      </w:pPr>
      <w:r>
        <w:rPr>
          <w:rFonts w:ascii="Arial" w:hAnsi="Arial"/>
          <w:sz w:val="20"/>
          <w:szCs w:val="20"/>
          <w:lang w:val="en-US"/>
        </w:rPr>
        <w:t>10.1 To confirm Community Account as at 03.05.2024, balance of £</w:t>
      </w:r>
      <w:r>
        <w:rPr>
          <w:rFonts w:ascii="Arial" w:hAnsi="Arial"/>
          <w:sz w:val="20"/>
          <w:szCs w:val="20"/>
          <w:lang w:val="pt-PT"/>
        </w:rPr>
        <w:t>11,607.12</w:t>
      </w:r>
    </w:p>
    <w:p w14:paraId="4DAF0E00" w14:textId="77777777" w:rsidR="00CC2789" w:rsidRDefault="0045426B">
      <w:pPr>
        <w:pStyle w:val="Body"/>
        <w:spacing w:after="0" w:line="262" w:lineRule="auto"/>
        <w:ind w:left="567"/>
        <w:rPr>
          <w:rFonts w:ascii="Arial" w:eastAsia="Arial" w:hAnsi="Arial" w:cs="Arial"/>
          <w:sz w:val="20"/>
          <w:szCs w:val="20"/>
        </w:rPr>
      </w:pPr>
      <w:r>
        <w:rPr>
          <w:rFonts w:ascii="Arial" w:hAnsi="Arial"/>
          <w:sz w:val="20"/>
          <w:szCs w:val="20"/>
          <w:lang w:val="en-US"/>
        </w:rPr>
        <w:t>10.2 To confirm Business Saver Account as at, balance of £10,079.01</w:t>
      </w:r>
    </w:p>
    <w:p w14:paraId="4FB9002C" w14:textId="77777777" w:rsidR="00CC2789" w:rsidRDefault="0045426B">
      <w:pPr>
        <w:pStyle w:val="Body"/>
        <w:spacing w:after="0" w:line="262" w:lineRule="auto"/>
        <w:ind w:left="567"/>
        <w:rPr>
          <w:rFonts w:ascii="Arial" w:eastAsia="Arial" w:hAnsi="Arial" w:cs="Arial"/>
          <w:sz w:val="20"/>
          <w:szCs w:val="20"/>
        </w:rPr>
      </w:pPr>
      <w:r>
        <w:rPr>
          <w:rFonts w:ascii="Arial" w:hAnsi="Arial"/>
          <w:sz w:val="20"/>
          <w:szCs w:val="20"/>
          <w:lang w:val="en-US"/>
        </w:rPr>
        <w:t>10.3 To note that claim has been submitted for VAT</w:t>
      </w:r>
    </w:p>
    <w:p w14:paraId="07488097" w14:textId="77777777" w:rsidR="00CC2789" w:rsidRDefault="0045426B">
      <w:pPr>
        <w:pStyle w:val="Body"/>
        <w:spacing w:after="0" w:line="262" w:lineRule="auto"/>
        <w:ind w:left="567"/>
        <w:rPr>
          <w:rFonts w:ascii="Arial" w:eastAsia="Arial" w:hAnsi="Arial" w:cs="Arial"/>
          <w:sz w:val="20"/>
          <w:szCs w:val="20"/>
        </w:rPr>
      </w:pPr>
      <w:r>
        <w:rPr>
          <w:rFonts w:ascii="Arial" w:hAnsi="Arial"/>
          <w:sz w:val="20"/>
          <w:szCs w:val="20"/>
          <w:lang w:val="en-US"/>
        </w:rPr>
        <w:t>10.4 To note bank statements and bank reconciliation</w:t>
      </w:r>
    </w:p>
    <w:p w14:paraId="0379C3DA" w14:textId="77777777" w:rsidR="00CC2789" w:rsidRDefault="0045426B">
      <w:pPr>
        <w:pStyle w:val="Body"/>
        <w:spacing w:after="0" w:line="262" w:lineRule="auto"/>
        <w:ind w:left="567"/>
        <w:rPr>
          <w:rFonts w:ascii="Arial" w:eastAsia="Arial" w:hAnsi="Arial" w:cs="Arial"/>
          <w:sz w:val="20"/>
          <w:szCs w:val="20"/>
        </w:rPr>
      </w:pPr>
      <w:r>
        <w:rPr>
          <w:rFonts w:ascii="Arial" w:hAnsi="Arial"/>
          <w:sz w:val="20"/>
          <w:szCs w:val="20"/>
          <w:lang w:val="en-US"/>
        </w:rPr>
        <w:t>10.5 To note explanation of variances (circulated)</w:t>
      </w:r>
    </w:p>
    <w:p w14:paraId="715B2F00" w14:textId="77777777" w:rsidR="00CC2789" w:rsidRDefault="0045426B">
      <w:pPr>
        <w:pStyle w:val="Body"/>
        <w:spacing w:after="0" w:line="262" w:lineRule="auto"/>
        <w:ind w:left="567"/>
        <w:rPr>
          <w:rFonts w:ascii="Arial" w:eastAsia="Arial" w:hAnsi="Arial" w:cs="Arial"/>
          <w:sz w:val="20"/>
          <w:szCs w:val="20"/>
        </w:rPr>
      </w:pPr>
      <w:r>
        <w:rPr>
          <w:rFonts w:ascii="Arial" w:hAnsi="Arial"/>
          <w:sz w:val="20"/>
          <w:szCs w:val="20"/>
          <w:lang w:val="en-US"/>
        </w:rPr>
        <w:t>10.6 To authorise £60.00 village hall payment (crafts) payment made under delegated authority</w:t>
      </w:r>
    </w:p>
    <w:p w14:paraId="522704AA" w14:textId="77777777" w:rsidR="00CC2789" w:rsidRDefault="0045426B">
      <w:pPr>
        <w:pStyle w:val="Body"/>
        <w:spacing w:after="0" w:line="262" w:lineRule="auto"/>
        <w:ind w:left="567"/>
        <w:rPr>
          <w:rFonts w:ascii="Arial" w:eastAsia="Arial" w:hAnsi="Arial" w:cs="Arial"/>
          <w:sz w:val="20"/>
          <w:szCs w:val="20"/>
        </w:rPr>
      </w:pPr>
      <w:r>
        <w:rPr>
          <w:rFonts w:ascii="Arial" w:hAnsi="Arial"/>
          <w:sz w:val="20"/>
          <w:szCs w:val="20"/>
        </w:rPr>
        <w:t xml:space="preserve">10.7 Debit </w:t>
      </w:r>
      <w:r>
        <w:rPr>
          <w:rFonts w:ascii="Arial" w:hAnsi="Arial"/>
          <w:sz w:val="20"/>
          <w:szCs w:val="20"/>
          <w:lang w:val="en-US"/>
        </w:rPr>
        <w:t xml:space="preserve">£148.72  M Rich toilet cleaning. </w:t>
      </w:r>
    </w:p>
    <w:p w14:paraId="3DEADCBA" w14:textId="77777777" w:rsidR="00CC2789" w:rsidRDefault="00CC2789">
      <w:pPr>
        <w:pStyle w:val="Body"/>
        <w:spacing w:after="0" w:line="262" w:lineRule="auto"/>
        <w:ind w:left="567"/>
        <w:rPr>
          <w:rFonts w:ascii="Arial" w:eastAsia="Arial" w:hAnsi="Arial" w:cs="Arial"/>
          <w:sz w:val="20"/>
          <w:szCs w:val="20"/>
        </w:rPr>
      </w:pPr>
    </w:p>
    <w:p w14:paraId="7622A5C8" w14:textId="77777777" w:rsidR="00CC2789" w:rsidRDefault="0045426B">
      <w:pPr>
        <w:pStyle w:val="ListParagraph"/>
        <w:numPr>
          <w:ilvl w:val="0"/>
          <w:numId w:val="7"/>
        </w:numPr>
        <w:spacing w:after="0"/>
        <w:rPr>
          <w:b/>
          <w:bCs/>
        </w:rPr>
      </w:pPr>
      <w:r>
        <w:rPr>
          <w:rStyle w:val="NoneA"/>
          <w:b/>
          <w:bCs/>
        </w:rPr>
        <w:t>POLICIES - To consider, adopt or review the following policies as above</w:t>
      </w:r>
    </w:p>
    <w:p w14:paraId="2A3EDE2C" w14:textId="77777777" w:rsidR="00CC2789" w:rsidRDefault="00CC2789">
      <w:pPr>
        <w:pStyle w:val="ListParagraph"/>
        <w:spacing w:after="0"/>
        <w:rPr>
          <w:rStyle w:val="NoneA"/>
        </w:rPr>
      </w:pPr>
    </w:p>
    <w:p w14:paraId="48DE02D8" w14:textId="77777777" w:rsidR="00CC2789" w:rsidRDefault="0045426B">
      <w:pPr>
        <w:pStyle w:val="Body"/>
        <w:numPr>
          <w:ilvl w:val="0"/>
          <w:numId w:val="7"/>
        </w:numPr>
        <w:spacing w:after="0" w:line="262" w:lineRule="auto"/>
        <w:rPr>
          <w:rFonts w:ascii="Arial" w:hAnsi="Arial"/>
          <w:b/>
          <w:bCs/>
          <w:sz w:val="20"/>
          <w:szCs w:val="20"/>
          <w:lang w:val="en-US"/>
        </w:rPr>
      </w:pPr>
      <w:r>
        <w:rPr>
          <w:rStyle w:val="NoneA"/>
          <w:rFonts w:ascii="Arial" w:hAnsi="Arial"/>
          <w:b/>
          <w:bCs/>
          <w:sz w:val="20"/>
          <w:szCs w:val="20"/>
        </w:rPr>
        <w:t>To note White Rose updates and YLCA training and discussions received and circulated</w:t>
      </w:r>
    </w:p>
    <w:p w14:paraId="081FEF8A" w14:textId="77777777" w:rsidR="00CC2789" w:rsidRDefault="00CC2789">
      <w:pPr>
        <w:pStyle w:val="Body"/>
        <w:spacing w:after="0" w:line="262" w:lineRule="auto"/>
        <w:ind w:left="501"/>
        <w:rPr>
          <w:rFonts w:ascii="Arial" w:eastAsia="Arial" w:hAnsi="Arial" w:cs="Arial"/>
          <w:b/>
          <w:bCs/>
          <w:sz w:val="20"/>
          <w:szCs w:val="20"/>
        </w:rPr>
      </w:pPr>
    </w:p>
    <w:p w14:paraId="4C353728" w14:textId="77777777" w:rsidR="00CC2789" w:rsidRDefault="0045426B">
      <w:pPr>
        <w:pStyle w:val="Body"/>
        <w:numPr>
          <w:ilvl w:val="0"/>
          <w:numId w:val="7"/>
        </w:numPr>
        <w:spacing w:after="0" w:line="262" w:lineRule="auto"/>
        <w:rPr>
          <w:rFonts w:ascii="Arial" w:hAnsi="Arial"/>
          <w:b/>
          <w:bCs/>
          <w:sz w:val="20"/>
          <w:szCs w:val="20"/>
          <w:lang w:val="en-US"/>
        </w:rPr>
      </w:pPr>
      <w:r>
        <w:rPr>
          <w:rStyle w:val="NoneA"/>
          <w:rFonts w:ascii="Arial" w:hAnsi="Arial"/>
          <w:b/>
          <w:bCs/>
          <w:sz w:val="20"/>
          <w:szCs w:val="20"/>
        </w:rPr>
        <w:t>To notify the clerk of matters for inclusion on the agenda of the next meeting</w:t>
      </w:r>
    </w:p>
    <w:p w14:paraId="3091D1F3" w14:textId="77777777" w:rsidR="00CC2789" w:rsidRDefault="00CC2789">
      <w:pPr>
        <w:pStyle w:val="ListParagraph"/>
        <w:spacing w:after="0"/>
        <w:ind w:left="501" w:firstLine="0"/>
        <w:rPr>
          <w:b/>
          <w:bCs/>
        </w:rPr>
      </w:pPr>
    </w:p>
    <w:p w14:paraId="653017A4" w14:textId="77777777" w:rsidR="00CC2789" w:rsidRDefault="0045426B">
      <w:pPr>
        <w:pStyle w:val="Body"/>
        <w:numPr>
          <w:ilvl w:val="0"/>
          <w:numId w:val="7"/>
        </w:numPr>
        <w:spacing w:after="0" w:line="262" w:lineRule="auto"/>
        <w:rPr>
          <w:rFonts w:ascii="Arial" w:hAnsi="Arial"/>
          <w:b/>
          <w:bCs/>
          <w:sz w:val="20"/>
          <w:szCs w:val="20"/>
          <w:lang w:val="en-US"/>
        </w:rPr>
      </w:pPr>
      <w:r>
        <w:rPr>
          <w:rStyle w:val="NoneA"/>
          <w:rFonts w:ascii="Arial" w:hAnsi="Arial"/>
          <w:b/>
          <w:bCs/>
          <w:sz w:val="20"/>
          <w:szCs w:val="20"/>
        </w:rPr>
        <w:t xml:space="preserve">To confirm the date of the next meeting 20 June 2023 </w:t>
      </w:r>
    </w:p>
    <w:p w14:paraId="0107C98C" w14:textId="77777777" w:rsidR="00CC2789" w:rsidRDefault="0045426B">
      <w:pPr>
        <w:pStyle w:val="Body"/>
        <w:spacing w:after="0"/>
        <w:ind w:left="1223"/>
        <w:jc w:val="center"/>
        <w:rPr>
          <w:rFonts w:ascii="Arial" w:eastAsia="Arial" w:hAnsi="Arial" w:cs="Arial"/>
          <w:sz w:val="20"/>
          <w:szCs w:val="20"/>
        </w:rPr>
      </w:pPr>
      <w:r>
        <w:rPr>
          <w:rFonts w:ascii="Arial" w:hAnsi="Arial"/>
          <w:sz w:val="20"/>
          <w:szCs w:val="20"/>
          <w:lang w:val="en-US"/>
        </w:rPr>
        <w:t>Public notice of the meeting has been given in accordance with Schedule 12,</w:t>
      </w:r>
    </w:p>
    <w:p w14:paraId="22CBA09B" w14:textId="77777777" w:rsidR="00CC2789" w:rsidRDefault="0045426B">
      <w:pPr>
        <w:pStyle w:val="Body"/>
        <w:spacing w:after="0"/>
        <w:ind w:left="1642"/>
        <w:jc w:val="center"/>
      </w:pPr>
      <w:r>
        <w:rPr>
          <w:rFonts w:ascii="Arial" w:hAnsi="Arial"/>
          <w:sz w:val="20"/>
          <w:szCs w:val="20"/>
          <w:lang w:val="en-US"/>
        </w:rPr>
        <w:t>Paragraph 10 (2) of the   Local Government Act 1972</w:t>
      </w:r>
    </w:p>
    <w:sectPr w:rsidR="00CC2789">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6079" w14:textId="77777777" w:rsidR="0045426B" w:rsidRDefault="0045426B">
      <w:r>
        <w:separator/>
      </w:r>
    </w:p>
  </w:endnote>
  <w:endnote w:type="continuationSeparator" w:id="0">
    <w:p w14:paraId="612F501F" w14:textId="77777777" w:rsidR="0045426B" w:rsidRDefault="0045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4BDE" w14:textId="77777777" w:rsidR="00CC2789" w:rsidRDefault="00CC27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17C3B" w14:textId="77777777" w:rsidR="0045426B" w:rsidRDefault="0045426B">
      <w:r>
        <w:separator/>
      </w:r>
    </w:p>
  </w:footnote>
  <w:footnote w:type="continuationSeparator" w:id="0">
    <w:p w14:paraId="49B3CDAF" w14:textId="77777777" w:rsidR="0045426B" w:rsidRDefault="0045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DCEC" w14:textId="77777777" w:rsidR="00CC2789" w:rsidRDefault="00CC27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526A"/>
    <w:multiLevelType w:val="hybridMultilevel"/>
    <w:tmpl w:val="41AA6548"/>
    <w:numStyleLink w:val="ImportedStyle3"/>
  </w:abstractNum>
  <w:abstractNum w:abstractNumId="1" w15:restartNumberingAfterBreak="0">
    <w:nsid w:val="23472128"/>
    <w:multiLevelType w:val="multilevel"/>
    <w:tmpl w:val="AC304B3C"/>
    <w:numStyleLink w:val="ImportedStyle2"/>
  </w:abstractNum>
  <w:abstractNum w:abstractNumId="2" w15:restartNumberingAfterBreak="0">
    <w:nsid w:val="262041F3"/>
    <w:multiLevelType w:val="multilevel"/>
    <w:tmpl w:val="AC304B3C"/>
    <w:styleLink w:val="ImportedStyle2"/>
    <w:lvl w:ilvl="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6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2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2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724"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8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08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587"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448"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8F5344"/>
    <w:multiLevelType w:val="hybridMultilevel"/>
    <w:tmpl w:val="41AA6548"/>
    <w:styleLink w:val="ImportedStyle3"/>
    <w:lvl w:ilvl="0" w:tplc="18A4D43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C695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04F5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4052FA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F09AF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900630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06CCF3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E0A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E8A9F3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A80DF1"/>
    <w:multiLevelType w:val="hybridMultilevel"/>
    <w:tmpl w:val="ECC2803A"/>
    <w:styleLink w:val="ImportedStyle1"/>
    <w:lvl w:ilvl="0" w:tplc="C262B4B4">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1652A19E">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B066CC46">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080F4B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D708096">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B6E8F78">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8EEC7B3A">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9C83992">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CEEE49E">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 w15:restartNumberingAfterBreak="0">
    <w:nsid w:val="67BD17A3"/>
    <w:multiLevelType w:val="hybridMultilevel"/>
    <w:tmpl w:val="ECC2803A"/>
    <w:numStyleLink w:val="ImportedStyle1"/>
  </w:abstractNum>
  <w:num w:numId="1" w16cid:durableId="1885942082">
    <w:abstractNumId w:val="4"/>
  </w:num>
  <w:num w:numId="2" w16cid:durableId="1067923419">
    <w:abstractNumId w:val="5"/>
  </w:num>
  <w:num w:numId="3" w16cid:durableId="914243212">
    <w:abstractNumId w:val="2"/>
  </w:num>
  <w:num w:numId="4" w16cid:durableId="1962376672">
    <w:abstractNumId w:val="1"/>
  </w:num>
  <w:num w:numId="5" w16cid:durableId="532882050">
    <w:abstractNumId w:val="5"/>
    <w:lvlOverride w:ilvl="0">
      <w:startOverride w:val="2"/>
    </w:lvlOverride>
  </w:num>
  <w:num w:numId="6" w16cid:durableId="333191797">
    <w:abstractNumId w:val="3"/>
  </w:num>
  <w:num w:numId="7" w16cid:durableId="5138957">
    <w:abstractNumId w:val="0"/>
  </w:num>
  <w:num w:numId="8" w16cid:durableId="2055345724">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89"/>
    <w:rsid w:val="0022256E"/>
    <w:rsid w:val="003C023F"/>
    <w:rsid w:val="00452D0C"/>
    <w:rsid w:val="0045426B"/>
    <w:rsid w:val="005B3C58"/>
    <w:rsid w:val="00A475C7"/>
    <w:rsid w:val="00AA0437"/>
    <w:rsid w:val="00AD688B"/>
    <w:rsid w:val="00B87DFF"/>
    <w:rsid w:val="00B95FF6"/>
    <w:rsid w:val="00CC2789"/>
    <w:rsid w:val="00F5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AE10"/>
  <w15:docId w15:val="{6A8619E6-B8F8-4076-9637-47790880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00000"/>
      <w:sz w:val="20"/>
      <w:szCs w:val="20"/>
      <w:u w:val="single" w:color="000000"/>
    </w:rPr>
  </w:style>
  <w:style w:type="character" w:customStyle="1" w:styleId="Hyperlink1">
    <w:name w:val="Hyperlink.1"/>
    <w:basedOn w:val="Link"/>
    <w:rPr>
      <w:rFonts w:ascii="Arial" w:eastAsia="Arial" w:hAnsi="Arial" w:cs="Arial"/>
      <w:outline w:val="0"/>
      <w:color w:val="0563C1"/>
      <w:sz w:val="20"/>
      <w:szCs w:val="20"/>
      <w:u w:val="single" w:color="0563C1"/>
    </w:rPr>
  </w:style>
  <w:style w:type="numbering" w:customStyle="1" w:styleId="ImportedStyle1">
    <w:name w:val="Imported Style 1"/>
    <w:pPr>
      <w:numPr>
        <w:numId w:val="1"/>
      </w:numPr>
    </w:pPr>
  </w:style>
  <w:style w:type="character" w:customStyle="1" w:styleId="NoneA">
    <w:name w:val="None A"/>
    <w:rPr>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2">
    <w:name w:val="Imported Style 2"/>
    <w:pPr>
      <w:numPr>
        <w:numId w:val="3"/>
      </w:numPr>
    </w:pPr>
  </w:style>
  <w:style w:type="paragraph" w:customStyle="1" w:styleId="BodyA">
    <w:name w:val="Body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11</cp:revision>
  <cp:lastPrinted>2024-05-15T14:45:00Z</cp:lastPrinted>
  <dcterms:created xsi:type="dcterms:W3CDTF">2024-05-14T11:45:00Z</dcterms:created>
  <dcterms:modified xsi:type="dcterms:W3CDTF">2024-05-15T14:46:00Z</dcterms:modified>
</cp:coreProperties>
</file>