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F3FD" w14:textId="77777777" w:rsidR="00564D44" w:rsidRPr="001B2ED4" w:rsidRDefault="00DA2B04">
      <w:pPr>
        <w:pStyle w:val="BodyA"/>
        <w:spacing w:after="0" w:line="259" w:lineRule="auto"/>
        <w:ind w:left="273" w:firstLine="0"/>
        <w:jc w:val="center"/>
        <w:rPr>
          <w:rFonts w:cs="Arial"/>
        </w:rPr>
      </w:pPr>
      <w:r w:rsidRPr="001B2ED4">
        <w:rPr>
          <w:rFonts w:cs="Arial"/>
          <w:b/>
          <w:bCs/>
          <w:u w:val="single"/>
          <w:lang w:val="de-DE"/>
        </w:rPr>
        <w:t>EGTON PARISH COUNCIL</w:t>
      </w:r>
      <w:r w:rsidRPr="001B2ED4">
        <w:rPr>
          <w:rFonts w:cs="Arial"/>
          <w:b/>
          <w:bCs/>
        </w:rPr>
        <w:t xml:space="preserve"> </w:t>
      </w:r>
      <w:r w:rsidRPr="001B2ED4">
        <w:rPr>
          <w:rFonts w:cs="Arial"/>
        </w:rPr>
        <w:t xml:space="preserve">         </w:t>
      </w:r>
    </w:p>
    <w:p w14:paraId="7111366F" w14:textId="77777777" w:rsidR="00564D44" w:rsidRPr="001B2ED4" w:rsidRDefault="00DA2B04">
      <w:pPr>
        <w:pStyle w:val="BodyA"/>
        <w:spacing w:after="2" w:line="259" w:lineRule="auto"/>
        <w:jc w:val="center"/>
        <w:rPr>
          <w:rFonts w:cs="Arial"/>
          <w:lang w:val="en-US"/>
        </w:rPr>
      </w:pPr>
      <w:r w:rsidRPr="001B2ED4">
        <w:rPr>
          <w:rFonts w:cs="Arial"/>
          <w:lang w:val="en-US"/>
        </w:rPr>
        <w:t xml:space="preserve">Clerk to the Council    C Harrison          </w:t>
      </w:r>
    </w:p>
    <w:p w14:paraId="3C62251A" w14:textId="77777777" w:rsidR="00564D44" w:rsidRPr="001B2ED4" w:rsidRDefault="00DA2B04">
      <w:pPr>
        <w:pStyle w:val="BodyA"/>
        <w:spacing w:after="4" w:line="259" w:lineRule="auto"/>
        <w:ind w:left="0" w:right="633" w:firstLine="0"/>
        <w:jc w:val="center"/>
        <w:rPr>
          <w:rStyle w:val="None"/>
          <w:rFonts w:cs="Arial"/>
        </w:rPr>
      </w:pPr>
      <w:r w:rsidRPr="001B2ED4">
        <w:rPr>
          <w:rFonts w:cs="Arial"/>
          <w:color w:val="0000FF"/>
          <w:u w:val="single" w:color="0000FF"/>
        </w:rPr>
        <w:t xml:space="preserve">                 egtonpc@hotmail.com</w:t>
      </w:r>
      <w:hyperlink r:id="rId7" w:history="1">
        <w:r w:rsidRPr="001B2ED4">
          <w:rPr>
            <w:rStyle w:val="Hyperlink0"/>
            <w:rFonts w:cs="Arial"/>
            <w:sz w:val="20"/>
            <w:szCs w:val="20"/>
          </w:rPr>
          <w:t xml:space="preserve"> </w:t>
        </w:r>
      </w:hyperlink>
      <w:hyperlink r:id="rId8" w:history="1">
        <w:r w:rsidRPr="001B2ED4">
          <w:rPr>
            <w:rStyle w:val="Hyperlink1"/>
            <w:rFonts w:cs="Arial"/>
            <w:sz w:val="20"/>
            <w:szCs w:val="20"/>
          </w:rPr>
          <w:t>www.datanorthyor</w:t>
        </w:r>
      </w:hyperlink>
      <w:hyperlink r:id="rId9" w:history="1">
        <w:r w:rsidRPr="001B2ED4">
          <w:rPr>
            <w:rStyle w:val="Hyperlink2"/>
            <w:rFonts w:cs="Arial"/>
            <w:sz w:val="20"/>
            <w:szCs w:val="20"/>
          </w:rPr>
          <w:t>k</w:t>
        </w:r>
      </w:hyperlink>
      <w:hyperlink r:id="rId10" w:history="1">
        <w:r w:rsidRPr="001B2ED4">
          <w:rPr>
            <w:rStyle w:val="Hyperlink2"/>
            <w:rFonts w:cs="Arial"/>
            <w:sz w:val="20"/>
            <w:szCs w:val="20"/>
          </w:rPr>
          <w:t>s</w:t>
        </w:r>
      </w:hyperlink>
      <w:hyperlink r:id="rId11" w:history="1">
        <w:r w:rsidRPr="001B2ED4">
          <w:rPr>
            <w:rStyle w:val="Hyperlink2"/>
            <w:rFonts w:cs="Arial"/>
            <w:sz w:val="20"/>
            <w:szCs w:val="20"/>
          </w:rPr>
          <w:t>.</w:t>
        </w:r>
      </w:hyperlink>
      <w:hyperlink r:id="rId12" w:history="1">
        <w:r w:rsidRPr="001B2ED4">
          <w:rPr>
            <w:rStyle w:val="Hyperlink2"/>
            <w:rFonts w:cs="Arial"/>
            <w:sz w:val="20"/>
            <w:szCs w:val="20"/>
          </w:rPr>
          <w:t>g</w:t>
        </w:r>
      </w:hyperlink>
      <w:hyperlink r:id="rId13" w:history="1">
        <w:r w:rsidRPr="001B2ED4">
          <w:rPr>
            <w:rStyle w:val="Hyperlink2"/>
            <w:rFonts w:cs="Arial"/>
            <w:sz w:val="20"/>
            <w:szCs w:val="20"/>
          </w:rPr>
          <w:t>o</w:t>
        </w:r>
      </w:hyperlink>
      <w:hyperlink r:id="rId14" w:history="1">
        <w:r w:rsidRPr="001B2ED4">
          <w:rPr>
            <w:rStyle w:val="Hyperlink2"/>
            <w:rFonts w:cs="Arial"/>
            <w:sz w:val="20"/>
            <w:szCs w:val="20"/>
          </w:rPr>
          <w:t>v</w:t>
        </w:r>
      </w:hyperlink>
      <w:hyperlink r:id="rId15" w:history="1">
        <w:r w:rsidRPr="001B2ED4">
          <w:rPr>
            <w:rStyle w:val="Hyperlink2"/>
            <w:rFonts w:cs="Arial"/>
            <w:sz w:val="20"/>
            <w:szCs w:val="20"/>
          </w:rPr>
          <w:t>.</w:t>
        </w:r>
      </w:hyperlink>
      <w:hyperlink r:id="rId16" w:history="1">
        <w:r w:rsidRPr="001B2ED4">
          <w:rPr>
            <w:rStyle w:val="Hyperlink2"/>
            <w:rFonts w:cs="Arial"/>
            <w:sz w:val="20"/>
            <w:szCs w:val="20"/>
          </w:rPr>
          <w:t>u</w:t>
        </w:r>
      </w:hyperlink>
      <w:hyperlink r:id="rId17" w:history="1">
        <w:r w:rsidRPr="001B2ED4">
          <w:rPr>
            <w:rStyle w:val="Hyperlink2"/>
            <w:rFonts w:cs="Arial"/>
            <w:sz w:val="20"/>
            <w:szCs w:val="20"/>
          </w:rPr>
          <w:t>K</w:t>
        </w:r>
      </w:hyperlink>
      <w:hyperlink r:id="rId18" w:history="1">
        <w:r w:rsidRPr="001B2ED4">
          <w:rPr>
            <w:rStyle w:val="Hyperlink0"/>
            <w:rFonts w:cs="Arial"/>
            <w:sz w:val="20"/>
            <w:szCs w:val="20"/>
          </w:rPr>
          <w:t xml:space="preserve">          </w:t>
        </w:r>
      </w:hyperlink>
    </w:p>
    <w:p w14:paraId="1C363C20" w14:textId="77777777" w:rsidR="00564D44" w:rsidRPr="001B2ED4" w:rsidRDefault="00DA2B04">
      <w:pPr>
        <w:pStyle w:val="BodyA"/>
        <w:spacing w:after="4" w:line="259" w:lineRule="auto"/>
        <w:ind w:left="3863" w:firstLine="0"/>
        <w:jc w:val="center"/>
        <w:rPr>
          <w:rStyle w:val="None"/>
          <w:rFonts w:cs="Arial"/>
        </w:rPr>
      </w:pPr>
      <w:r w:rsidRPr="001B2ED4">
        <w:rPr>
          <w:rStyle w:val="None"/>
          <w:rFonts w:cs="Arial"/>
        </w:rPr>
        <w:t xml:space="preserve">          </w:t>
      </w:r>
    </w:p>
    <w:p w14:paraId="67AD5DC1" w14:textId="68F1271A" w:rsidR="00564D44" w:rsidRPr="001B2ED4" w:rsidRDefault="00DA2B04" w:rsidP="00633E84">
      <w:pPr>
        <w:pStyle w:val="BodyA"/>
        <w:spacing w:after="2" w:line="259" w:lineRule="auto"/>
        <w:ind w:right="11"/>
        <w:jc w:val="center"/>
        <w:rPr>
          <w:rStyle w:val="None"/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>Minutes of the extraordinary meeting held at</w:t>
      </w:r>
    </w:p>
    <w:p w14:paraId="00F2B5EB" w14:textId="362B3DE8" w:rsidR="00564D44" w:rsidRPr="001B2ED4" w:rsidRDefault="00924903" w:rsidP="005C03C7">
      <w:pPr>
        <w:pStyle w:val="BodyA"/>
        <w:jc w:val="center"/>
        <w:rPr>
          <w:rStyle w:val="None"/>
          <w:rFonts w:cs="Arial"/>
          <w:lang w:val="en-US"/>
        </w:rPr>
      </w:pPr>
      <w:r>
        <w:rPr>
          <w:rStyle w:val="None"/>
          <w:rFonts w:cs="Arial"/>
          <w:lang w:val="en-US"/>
        </w:rPr>
        <w:t>5</w:t>
      </w:r>
      <w:r w:rsidR="00D87DE1" w:rsidRPr="001B2ED4">
        <w:rPr>
          <w:rStyle w:val="None"/>
          <w:rFonts w:cs="Arial"/>
          <w:lang w:val="en-US"/>
        </w:rPr>
        <w:t xml:space="preserve">.30pm </w:t>
      </w:r>
      <w:r w:rsidR="00DA2B04" w:rsidRPr="001B2ED4">
        <w:rPr>
          <w:rStyle w:val="None"/>
          <w:rFonts w:cs="Arial"/>
          <w:lang w:val="en-US"/>
        </w:rPr>
        <w:t xml:space="preserve">on </w:t>
      </w:r>
      <w:r w:rsidR="00C61F6D">
        <w:rPr>
          <w:rStyle w:val="None"/>
          <w:rFonts w:cs="Arial"/>
          <w:lang w:val="en-US"/>
        </w:rPr>
        <w:t xml:space="preserve">Tuesday </w:t>
      </w:r>
      <w:r>
        <w:rPr>
          <w:rStyle w:val="None"/>
          <w:rFonts w:cs="Arial"/>
          <w:lang w:val="en-US"/>
        </w:rPr>
        <w:t>5 August 2025</w:t>
      </w:r>
      <w:r w:rsidR="00633E84" w:rsidRPr="001B2ED4">
        <w:rPr>
          <w:rStyle w:val="None"/>
          <w:rFonts w:cs="Arial"/>
          <w:lang w:val="en-US"/>
        </w:rPr>
        <w:t xml:space="preserve"> at the </w:t>
      </w:r>
      <w:r w:rsidR="0099576E" w:rsidRPr="001B2ED4">
        <w:rPr>
          <w:rStyle w:val="None"/>
          <w:rFonts w:cs="Arial"/>
          <w:lang w:val="en-US"/>
        </w:rPr>
        <w:t>Village Hall</w:t>
      </w:r>
      <w:r w:rsidR="00633E84" w:rsidRPr="001B2ED4">
        <w:rPr>
          <w:rStyle w:val="None"/>
          <w:rFonts w:cs="Arial"/>
          <w:lang w:val="en-US"/>
        </w:rPr>
        <w:t>, Egton.</w:t>
      </w:r>
    </w:p>
    <w:p w14:paraId="7A39B50F" w14:textId="13174510" w:rsidR="00564D44" w:rsidRPr="001B2ED4" w:rsidRDefault="00564D44" w:rsidP="00633E84">
      <w:pPr>
        <w:pStyle w:val="BodyA"/>
        <w:ind w:left="2507"/>
        <w:jc w:val="center"/>
        <w:rPr>
          <w:rStyle w:val="None"/>
          <w:rFonts w:cs="Arial"/>
        </w:rPr>
      </w:pPr>
    </w:p>
    <w:p w14:paraId="12E4059A" w14:textId="211C80F1" w:rsidR="00564D44" w:rsidRPr="001B2ED4" w:rsidRDefault="00DA2B04" w:rsidP="00D87DE1">
      <w:pPr>
        <w:pStyle w:val="BodyA"/>
        <w:ind w:left="218" w:firstLine="0"/>
        <w:jc w:val="center"/>
        <w:rPr>
          <w:rStyle w:val="None"/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>Present: Cllrs</w:t>
      </w:r>
      <w:r w:rsidR="005C03C7" w:rsidRPr="001B2ED4">
        <w:rPr>
          <w:rStyle w:val="None"/>
          <w:rFonts w:cs="Arial"/>
          <w:lang w:val="en-US"/>
        </w:rPr>
        <w:t xml:space="preserve">, </w:t>
      </w:r>
      <w:r w:rsidR="00924903">
        <w:rPr>
          <w:rStyle w:val="None"/>
          <w:rFonts w:cs="Arial"/>
          <w:lang w:val="en-US"/>
        </w:rPr>
        <w:t xml:space="preserve">R Grayson, R Hodgson, </w:t>
      </w:r>
      <w:r w:rsidR="005C03C7" w:rsidRPr="001B2ED4">
        <w:rPr>
          <w:rStyle w:val="None"/>
          <w:rFonts w:cs="Arial"/>
          <w:lang w:val="en-US"/>
        </w:rPr>
        <w:t xml:space="preserve">G </w:t>
      </w:r>
      <w:r w:rsidR="001831BC" w:rsidRPr="001B2ED4">
        <w:rPr>
          <w:rStyle w:val="None"/>
          <w:rFonts w:cs="Arial"/>
          <w:lang w:val="en-US"/>
        </w:rPr>
        <w:t>Yur</w:t>
      </w:r>
      <w:r w:rsidR="00DB1402">
        <w:rPr>
          <w:rStyle w:val="None"/>
          <w:rFonts w:cs="Arial"/>
          <w:lang w:val="en-US"/>
        </w:rPr>
        <w:t>k</w:t>
      </w:r>
      <w:r w:rsidR="001831BC" w:rsidRPr="001B2ED4">
        <w:rPr>
          <w:rStyle w:val="None"/>
          <w:rFonts w:cs="Arial"/>
          <w:lang w:val="en-US"/>
        </w:rPr>
        <w:t>wich-Spink</w:t>
      </w:r>
      <w:r w:rsidR="00924903">
        <w:rPr>
          <w:rStyle w:val="None"/>
          <w:rFonts w:cs="Arial"/>
          <w:lang w:val="en-US"/>
        </w:rPr>
        <w:t>,</w:t>
      </w:r>
      <w:r w:rsidRPr="001B2ED4">
        <w:rPr>
          <w:rStyle w:val="None"/>
          <w:rFonts w:cs="Arial"/>
          <w:lang w:val="en-US"/>
        </w:rPr>
        <w:t xml:space="preserve"> </w:t>
      </w:r>
      <w:r w:rsidR="0093609E">
        <w:rPr>
          <w:rStyle w:val="None"/>
          <w:rFonts w:cs="Arial"/>
          <w:lang w:val="en-US"/>
        </w:rPr>
        <w:t>E Mangles</w:t>
      </w:r>
      <w:r w:rsidR="00924903">
        <w:rPr>
          <w:rStyle w:val="None"/>
          <w:rFonts w:cs="Arial"/>
          <w:lang w:val="en-US"/>
        </w:rPr>
        <w:t xml:space="preserve"> and clerk </w:t>
      </w:r>
    </w:p>
    <w:p w14:paraId="50B79B6B" w14:textId="77777777" w:rsidR="00564D44" w:rsidRPr="001B2ED4" w:rsidRDefault="00564D44">
      <w:pPr>
        <w:pStyle w:val="BodyA"/>
        <w:spacing w:after="75" w:line="259" w:lineRule="auto"/>
        <w:ind w:left="256" w:firstLine="0"/>
        <w:rPr>
          <w:rStyle w:val="NoneA"/>
          <w:rFonts w:cs="Arial"/>
        </w:rPr>
      </w:pPr>
    </w:p>
    <w:p w14:paraId="0A1D1854" w14:textId="77777777" w:rsidR="00040368" w:rsidRDefault="00E55AAC" w:rsidP="00040368">
      <w:pPr>
        <w:pStyle w:val="BodyA"/>
        <w:spacing w:after="75" w:line="259" w:lineRule="auto"/>
        <w:ind w:left="256"/>
        <w:jc w:val="center"/>
        <w:rPr>
          <w:rStyle w:val="NoneA"/>
          <w:rFonts w:cs="Arial"/>
        </w:rPr>
      </w:pPr>
      <w:r w:rsidRPr="001B2ED4">
        <w:rPr>
          <w:rStyle w:val="NoneA"/>
          <w:rFonts w:cs="Arial"/>
        </w:rPr>
        <w:t>Public</w:t>
      </w:r>
      <w:r w:rsidR="00A239BC" w:rsidRPr="001B2ED4">
        <w:rPr>
          <w:rStyle w:val="NoneA"/>
          <w:rFonts w:cs="Arial"/>
        </w:rPr>
        <w:t xml:space="preserve">  </w:t>
      </w:r>
    </w:p>
    <w:p w14:paraId="2338DF42" w14:textId="5BB98875" w:rsidR="00E55AAC" w:rsidRPr="00040368" w:rsidRDefault="00924903" w:rsidP="00040368">
      <w:pPr>
        <w:pStyle w:val="BodyA"/>
        <w:spacing w:after="75" w:line="259" w:lineRule="auto"/>
        <w:ind w:left="256" w:firstLine="0"/>
        <w:jc w:val="center"/>
        <w:rPr>
          <w:rStyle w:val="NoneA"/>
          <w:rFonts w:cs="Arial"/>
          <w:lang w:val="en-GB"/>
        </w:rPr>
      </w:pPr>
      <w:r>
        <w:rPr>
          <w:rStyle w:val="NoneA"/>
          <w:rFonts w:cs="Arial"/>
        </w:rPr>
        <w:t xml:space="preserve">Mr &amp; Mrs Jewells were present.  Mr Jewells had prepared a letter and read out the contents </w:t>
      </w:r>
      <w:r w:rsidR="00040368" w:rsidRPr="00040368">
        <w:rPr>
          <w:rFonts w:cs="Arial"/>
          <w:lang w:val="en-GB"/>
        </w:rPr>
        <w:t xml:space="preserve">regarding </w:t>
      </w:r>
      <w:r w:rsidR="00B96DC4">
        <w:rPr>
          <w:rFonts w:cs="Arial"/>
          <w:lang w:val="en-GB"/>
        </w:rPr>
        <w:t>the</w:t>
      </w:r>
      <w:r w:rsidR="00214F8F">
        <w:rPr>
          <w:rFonts w:cs="Arial"/>
          <w:lang w:val="en-GB"/>
        </w:rPr>
        <w:t>ir</w:t>
      </w:r>
      <w:r w:rsidR="00B96DC4">
        <w:rPr>
          <w:rFonts w:cs="Arial"/>
          <w:lang w:val="en-GB"/>
        </w:rPr>
        <w:t xml:space="preserve"> </w:t>
      </w:r>
      <w:r w:rsidR="00040368" w:rsidRPr="00040368">
        <w:rPr>
          <w:rFonts w:cs="Arial"/>
          <w:lang w:val="en-GB"/>
        </w:rPr>
        <w:t>planning application for East End Farm</w:t>
      </w:r>
      <w:r w:rsidR="00B96DC4">
        <w:rPr>
          <w:rFonts w:cs="Arial"/>
          <w:lang w:val="en-GB"/>
        </w:rPr>
        <w:t>.</w:t>
      </w:r>
      <w:r>
        <w:rPr>
          <w:rStyle w:val="NoneA"/>
          <w:rFonts w:cs="Arial"/>
        </w:rPr>
        <w:t xml:space="preserve">  </w:t>
      </w:r>
    </w:p>
    <w:p w14:paraId="0DC81DD3" w14:textId="77777777" w:rsidR="00564D44" w:rsidRPr="001B2ED4" w:rsidRDefault="00564D44">
      <w:pPr>
        <w:pStyle w:val="BodyA"/>
        <w:spacing w:after="75" w:line="259" w:lineRule="auto"/>
        <w:ind w:left="256" w:firstLine="0"/>
        <w:rPr>
          <w:rStyle w:val="NoneA"/>
          <w:rFonts w:cs="Arial"/>
        </w:rPr>
      </w:pPr>
    </w:p>
    <w:p w14:paraId="512CD9A1" w14:textId="30BE5AA8" w:rsidR="00564D44" w:rsidRDefault="00DA2B04">
      <w:pPr>
        <w:pStyle w:val="BodyA"/>
        <w:numPr>
          <w:ilvl w:val="0"/>
          <w:numId w:val="2"/>
        </w:numPr>
        <w:spacing w:after="183"/>
        <w:rPr>
          <w:rStyle w:val="None"/>
          <w:rFonts w:cs="Arial"/>
          <w:lang w:val="en-US"/>
        </w:rPr>
      </w:pPr>
      <w:r w:rsidRPr="001B2ED4">
        <w:rPr>
          <w:rStyle w:val="None"/>
          <w:rFonts w:cs="Arial"/>
          <w:lang w:val="en-US"/>
        </w:rPr>
        <w:t xml:space="preserve">To receive apologies and approve reasons for absence: </w:t>
      </w:r>
      <w:r w:rsidR="00A239BC" w:rsidRPr="001B2ED4">
        <w:rPr>
          <w:rStyle w:val="None"/>
          <w:rFonts w:cs="Arial"/>
          <w:lang w:val="en-US"/>
        </w:rPr>
        <w:t>Cllr T Boulton</w:t>
      </w:r>
      <w:r w:rsidR="004F4815">
        <w:rPr>
          <w:rStyle w:val="None"/>
          <w:rFonts w:cs="Arial"/>
          <w:lang w:val="en-US"/>
        </w:rPr>
        <w:t>,</w:t>
      </w:r>
      <w:r w:rsidR="00DB1402">
        <w:rPr>
          <w:rStyle w:val="None"/>
          <w:rFonts w:cs="Arial"/>
          <w:lang w:val="en-US"/>
        </w:rPr>
        <w:t xml:space="preserve"> </w:t>
      </w:r>
      <w:r w:rsidR="00A239BC" w:rsidRPr="001B2ED4">
        <w:rPr>
          <w:rStyle w:val="None"/>
          <w:rFonts w:cs="Arial"/>
          <w:lang w:val="en-US"/>
        </w:rPr>
        <w:t xml:space="preserve"> </w:t>
      </w:r>
      <w:r w:rsidR="004F4815">
        <w:rPr>
          <w:rStyle w:val="None"/>
          <w:rFonts w:cs="Arial"/>
          <w:lang w:val="en-US"/>
        </w:rPr>
        <w:t xml:space="preserve">, </w:t>
      </w:r>
      <w:r w:rsidR="00A239BC" w:rsidRPr="001B2ED4">
        <w:rPr>
          <w:rStyle w:val="None"/>
          <w:rFonts w:cs="Arial"/>
          <w:lang w:val="en-US"/>
        </w:rPr>
        <w:t>A Cockrem</w:t>
      </w:r>
      <w:r w:rsidR="004F4815">
        <w:rPr>
          <w:rStyle w:val="None"/>
          <w:rFonts w:cs="Arial"/>
          <w:lang w:val="en-US"/>
        </w:rPr>
        <w:t xml:space="preserve">, </w:t>
      </w:r>
      <w:r w:rsidR="00C250F2">
        <w:rPr>
          <w:rStyle w:val="None"/>
          <w:rFonts w:cs="Arial"/>
          <w:lang w:val="en-US"/>
        </w:rPr>
        <w:t>there</w:t>
      </w:r>
      <w:r w:rsidR="00924903">
        <w:rPr>
          <w:rStyle w:val="None"/>
          <w:rFonts w:cs="Arial"/>
          <w:lang w:val="en-US"/>
        </w:rPr>
        <w:t xml:space="preserve"> were no declarations of interest in respect of any of the agenda items to be discussed. </w:t>
      </w:r>
    </w:p>
    <w:p w14:paraId="0E4BACF9" w14:textId="21320AC6" w:rsidR="00924903" w:rsidRPr="00924903" w:rsidRDefault="00924903" w:rsidP="00924903">
      <w:pPr>
        <w:pStyle w:val="BodyA"/>
        <w:numPr>
          <w:ilvl w:val="0"/>
          <w:numId w:val="2"/>
        </w:numPr>
        <w:spacing w:line="262" w:lineRule="auto"/>
        <w:ind w:left="709"/>
        <w:rPr>
          <w:rStyle w:val="None"/>
          <w:rFonts w:eastAsia="Arial" w:cs="Arial"/>
          <w:b/>
          <w:bCs/>
          <w:sz w:val="18"/>
          <w:szCs w:val="18"/>
        </w:rPr>
      </w:pPr>
      <w:r w:rsidRPr="00924903">
        <w:rPr>
          <w:rStyle w:val="None"/>
          <w:b/>
          <w:bCs/>
          <w:sz w:val="18"/>
          <w:szCs w:val="18"/>
          <w:lang w:val="en-US"/>
        </w:rPr>
        <w:t xml:space="preserve">Planning </w:t>
      </w:r>
    </w:p>
    <w:p w14:paraId="058F64D4" w14:textId="77777777" w:rsidR="00924903" w:rsidRDefault="00924903" w:rsidP="00924903">
      <w:pPr>
        <w:pStyle w:val="BodyA"/>
        <w:spacing w:line="262" w:lineRule="auto"/>
        <w:ind w:left="709" w:firstLine="0"/>
        <w:rPr>
          <w:rStyle w:val="None"/>
          <w:rFonts w:eastAsia="Arial" w:cs="Arial"/>
          <w:b/>
          <w:bCs/>
          <w:sz w:val="18"/>
          <w:szCs w:val="18"/>
        </w:rPr>
      </w:pPr>
    </w:p>
    <w:p w14:paraId="55059C0E" w14:textId="1443BBFC" w:rsidR="00924903" w:rsidRDefault="00924903" w:rsidP="00924903">
      <w:pPr>
        <w:pStyle w:val="BodyA"/>
        <w:spacing w:line="262" w:lineRule="auto"/>
        <w:ind w:left="709" w:firstLine="0"/>
        <w:rPr>
          <w:rFonts w:eastAsia="Arial" w:cs="Arial"/>
          <w:sz w:val="18"/>
          <w:szCs w:val="18"/>
          <w:lang w:val="en-US"/>
        </w:rPr>
      </w:pPr>
      <w:r w:rsidRPr="00924903">
        <w:rPr>
          <w:rStyle w:val="None"/>
          <w:rFonts w:eastAsia="Arial" w:cs="Arial"/>
          <w:sz w:val="18"/>
          <w:szCs w:val="18"/>
        </w:rPr>
        <w:t xml:space="preserve">To discuss updates and decide if further comments need to be sent on </w:t>
      </w:r>
      <w:r w:rsidRPr="00924903">
        <w:rPr>
          <w:rFonts w:eastAsia="Arial" w:cs="Arial"/>
          <w:sz w:val="18"/>
          <w:szCs w:val="18"/>
          <w:lang w:val="en-US"/>
        </w:rPr>
        <w:t>NYM/2025/0413 - East End Farm, Egton</w:t>
      </w:r>
    </w:p>
    <w:p w14:paraId="097A85AE" w14:textId="4BC134AA" w:rsidR="00232280" w:rsidRPr="00232280" w:rsidRDefault="00232280" w:rsidP="00232280">
      <w:pPr>
        <w:pStyle w:val="BodyA"/>
        <w:spacing w:line="262" w:lineRule="auto"/>
        <w:ind w:left="709"/>
        <w:rPr>
          <w:rFonts w:eastAsia="Arial" w:cs="Arial"/>
          <w:sz w:val="18"/>
          <w:szCs w:val="18"/>
          <w:lang w:val="en-GB"/>
        </w:rPr>
      </w:pPr>
      <w:r w:rsidRPr="00232280">
        <w:rPr>
          <w:rFonts w:eastAsia="Arial" w:cs="Arial"/>
          <w:sz w:val="18"/>
          <w:szCs w:val="18"/>
          <w:lang w:val="en-GB"/>
        </w:rPr>
        <w:t xml:space="preserve">The PC studied the responses to the concerns they raised and heard Mr and Mrs Jewell's comments.  After a lengthy discussion, the PC </w:t>
      </w:r>
      <w:r>
        <w:rPr>
          <w:rFonts w:eastAsia="Arial" w:cs="Arial"/>
          <w:sz w:val="18"/>
          <w:szCs w:val="18"/>
          <w:lang w:val="en-GB"/>
        </w:rPr>
        <w:t xml:space="preserve">decided they </w:t>
      </w:r>
      <w:r w:rsidRPr="00232280">
        <w:rPr>
          <w:rFonts w:eastAsia="Arial" w:cs="Arial"/>
          <w:sz w:val="18"/>
          <w:szCs w:val="18"/>
          <w:lang w:val="en-GB"/>
        </w:rPr>
        <w:t>had a clearer picture and after taking everything into account it was resolved that they had no further comments and the objection could be removed.  </w:t>
      </w:r>
    </w:p>
    <w:p w14:paraId="2CD25733" w14:textId="3C67277F" w:rsidR="00232280" w:rsidRPr="00924903" w:rsidRDefault="00232280" w:rsidP="00924903">
      <w:pPr>
        <w:pStyle w:val="BodyA"/>
        <w:spacing w:line="262" w:lineRule="auto"/>
        <w:ind w:left="709" w:firstLine="0"/>
        <w:rPr>
          <w:rStyle w:val="None"/>
          <w:rFonts w:eastAsia="Arial" w:cs="Arial"/>
          <w:b/>
          <w:bCs/>
          <w:sz w:val="18"/>
          <w:szCs w:val="18"/>
        </w:rPr>
      </w:pPr>
    </w:p>
    <w:p w14:paraId="71F55211" w14:textId="2CA64533" w:rsidR="00924903" w:rsidRPr="00232280" w:rsidRDefault="00924903" w:rsidP="00924903">
      <w:pPr>
        <w:pStyle w:val="BodyA"/>
        <w:numPr>
          <w:ilvl w:val="0"/>
          <w:numId w:val="2"/>
        </w:numPr>
        <w:spacing w:line="262" w:lineRule="auto"/>
        <w:ind w:left="709"/>
        <w:rPr>
          <w:rFonts w:eastAsia="Arial" w:cs="Arial"/>
          <w:sz w:val="18"/>
          <w:szCs w:val="18"/>
        </w:rPr>
      </w:pPr>
      <w:r w:rsidRPr="00924903">
        <w:rPr>
          <w:rFonts w:eastAsia="Arial" w:cs="Arial"/>
          <w:b/>
          <w:bCs/>
          <w:sz w:val="18"/>
          <w:szCs w:val="18"/>
        </w:rPr>
        <w:t xml:space="preserve"> Items for discussion</w:t>
      </w:r>
    </w:p>
    <w:p w14:paraId="15185BFF" w14:textId="77777777" w:rsidR="00232280" w:rsidRPr="00924903" w:rsidRDefault="00232280" w:rsidP="00232280">
      <w:pPr>
        <w:pStyle w:val="BodyA"/>
        <w:spacing w:line="262" w:lineRule="auto"/>
        <w:ind w:left="709" w:firstLine="0"/>
        <w:rPr>
          <w:rFonts w:eastAsia="Arial" w:cs="Arial"/>
          <w:sz w:val="18"/>
          <w:szCs w:val="18"/>
        </w:rPr>
      </w:pPr>
    </w:p>
    <w:p w14:paraId="034BFD71" w14:textId="03CB76E0" w:rsidR="00924903" w:rsidRDefault="00924903" w:rsidP="00232280">
      <w:pPr>
        <w:pStyle w:val="BodyA"/>
        <w:spacing w:line="262" w:lineRule="auto"/>
        <w:ind w:left="709" w:firstLine="0"/>
        <w:rPr>
          <w:rFonts w:eastAsia="Arial" w:cs="Arial"/>
          <w:sz w:val="18"/>
          <w:szCs w:val="18"/>
        </w:rPr>
      </w:pPr>
      <w:r w:rsidRPr="00924903">
        <w:rPr>
          <w:rFonts w:eastAsia="Arial" w:cs="Arial"/>
          <w:sz w:val="18"/>
          <w:szCs w:val="18"/>
        </w:rPr>
        <w:t>To discuss information on website, domain name and gov.uk emails and agree provider etc</w:t>
      </w:r>
      <w:r w:rsidR="00232280">
        <w:rPr>
          <w:rFonts w:eastAsia="Arial" w:cs="Arial"/>
          <w:sz w:val="18"/>
          <w:szCs w:val="18"/>
        </w:rPr>
        <w:t xml:space="preserve"> Clerk had circulated advice from YLCA and quotes and information from 4 companies in relation to packages available with a website in relation to the previously agreed gov.uk domain and email.  Also circulated was feedback from another clerk.  Cllr R Hodgson also sent a report comparing the providers. This was all noted and it was resolved that the clerk and Cllr R Hodgson would get more information on the price difference between a gov.uk and an org.uk domain an</w:t>
      </w:r>
      <w:r w:rsidR="00040368">
        <w:rPr>
          <w:rFonts w:eastAsia="Arial" w:cs="Arial"/>
          <w:sz w:val="18"/>
          <w:szCs w:val="18"/>
        </w:rPr>
        <w:t>d</w:t>
      </w:r>
      <w:r w:rsidR="00232280">
        <w:rPr>
          <w:rFonts w:eastAsia="Arial" w:cs="Arial"/>
          <w:sz w:val="18"/>
          <w:szCs w:val="18"/>
        </w:rPr>
        <w:t xml:space="preserve"> this would be discussed again at the next meeting.</w:t>
      </w:r>
    </w:p>
    <w:p w14:paraId="7AC02908" w14:textId="77777777" w:rsidR="00232280" w:rsidRPr="00924903" w:rsidRDefault="00232280" w:rsidP="00232280">
      <w:pPr>
        <w:pStyle w:val="BodyA"/>
        <w:spacing w:line="262" w:lineRule="auto"/>
        <w:ind w:left="709" w:firstLine="0"/>
        <w:rPr>
          <w:rFonts w:eastAsia="Arial" w:cs="Arial"/>
          <w:sz w:val="18"/>
          <w:szCs w:val="18"/>
        </w:rPr>
      </w:pPr>
    </w:p>
    <w:p w14:paraId="154681F0" w14:textId="06AB5A48" w:rsidR="00924903" w:rsidRDefault="00924903" w:rsidP="00232280">
      <w:pPr>
        <w:pStyle w:val="BodyA"/>
        <w:spacing w:line="262" w:lineRule="auto"/>
        <w:ind w:left="683" w:firstLine="26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To agree risk assessment for monument field</w:t>
      </w:r>
      <w:r w:rsidR="00232280">
        <w:rPr>
          <w:rFonts w:eastAsia="Arial" w:cs="Arial"/>
          <w:sz w:val="18"/>
          <w:szCs w:val="18"/>
        </w:rPr>
        <w:t xml:space="preserve"> Clerk had circulated a risk assessment for the monument field.  There were no </w:t>
      </w:r>
      <w:r w:rsidR="0098411C">
        <w:rPr>
          <w:rFonts w:eastAsia="Arial" w:cs="Arial"/>
          <w:sz w:val="18"/>
          <w:szCs w:val="18"/>
        </w:rPr>
        <w:t>a</w:t>
      </w:r>
      <w:r w:rsidR="00232280">
        <w:rPr>
          <w:rFonts w:eastAsia="Arial" w:cs="Arial"/>
          <w:sz w:val="18"/>
          <w:szCs w:val="18"/>
        </w:rPr>
        <w:t>dditions or changes required a</w:t>
      </w:r>
      <w:r w:rsidR="0098411C">
        <w:rPr>
          <w:rFonts w:eastAsia="Arial" w:cs="Arial"/>
          <w:sz w:val="18"/>
          <w:szCs w:val="18"/>
        </w:rPr>
        <w:t>nd</w:t>
      </w:r>
      <w:r w:rsidR="00232280">
        <w:rPr>
          <w:rFonts w:eastAsia="Arial" w:cs="Arial"/>
          <w:sz w:val="18"/>
          <w:szCs w:val="18"/>
        </w:rPr>
        <w:t xml:space="preserve"> it was resolved to accept this.</w:t>
      </w:r>
    </w:p>
    <w:p w14:paraId="60382EC6" w14:textId="77777777" w:rsidR="00232280" w:rsidRDefault="00232280" w:rsidP="00924903">
      <w:pPr>
        <w:pStyle w:val="BodyA"/>
        <w:spacing w:line="262" w:lineRule="auto"/>
        <w:ind w:firstLine="430"/>
        <w:rPr>
          <w:rFonts w:eastAsia="Arial" w:cs="Arial"/>
          <w:sz w:val="18"/>
          <w:szCs w:val="18"/>
        </w:rPr>
      </w:pPr>
    </w:p>
    <w:p w14:paraId="38BEE9DE" w14:textId="6CC8F8A7" w:rsidR="00924903" w:rsidRPr="00924903" w:rsidRDefault="00924903" w:rsidP="00924903">
      <w:pPr>
        <w:pStyle w:val="BodyA"/>
        <w:numPr>
          <w:ilvl w:val="0"/>
          <w:numId w:val="2"/>
        </w:numPr>
        <w:spacing w:line="262" w:lineRule="auto"/>
        <w:rPr>
          <w:rFonts w:eastAsia="Arial" w:cs="Arial"/>
          <w:sz w:val="18"/>
          <w:szCs w:val="18"/>
        </w:rPr>
      </w:pPr>
      <w:r w:rsidRPr="00924903">
        <w:rPr>
          <w:rFonts w:eastAsia="Arial" w:cs="Arial"/>
          <w:b/>
          <w:bCs/>
          <w:color w:val="auto"/>
          <w:sz w:val="18"/>
          <w:szCs w:val="18"/>
        </w:rPr>
        <w:t>Finance</w:t>
      </w:r>
    </w:p>
    <w:p w14:paraId="622C479B" w14:textId="77777777" w:rsidR="00924903" w:rsidRPr="00924903" w:rsidRDefault="00924903" w:rsidP="00924903">
      <w:pPr>
        <w:pStyle w:val="BodyA"/>
        <w:spacing w:line="262" w:lineRule="auto"/>
        <w:ind w:left="709" w:firstLine="0"/>
        <w:rPr>
          <w:rFonts w:eastAsia="Arial" w:cs="Arial"/>
          <w:sz w:val="18"/>
          <w:szCs w:val="18"/>
        </w:rPr>
      </w:pPr>
    </w:p>
    <w:p w14:paraId="2B74D61E" w14:textId="46B709E8" w:rsidR="00924903" w:rsidRPr="00924903" w:rsidRDefault="00924903" w:rsidP="00924903">
      <w:pPr>
        <w:pStyle w:val="BodyA"/>
        <w:spacing w:line="262" w:lineRule="auto"/>
        <w:ind w:left="309" w:firstLine="411"/>
        <w:rPr>
          <w:rFonts w:eastAsia="Arial" w:cs="Arial"/>
          <w:sz w:val="18"/>
          <w:szCs w:val="18"/>
        </w:rPr>
      </w:pPr>
      <w:r w:rsidRPr="00924903">
        <w:rPr>
          <w:sz w:val="18"/>
          <w:szCs w:val="18"/>
          <w:lang w:val="en-US"/>
        </w:rPr>
        <w:t>Debit YLCA £18.20 (training on planning) cheque no 101404</w:t>
      </w:r>
      <w:r w:rsidR="00232280">
        <w:rPr>
          <w:sz w:val="18"/>
          <w:szCs w:val="18"/>
          <w:lang w:val="en-US"/>
        </w:rPr>
        <w:t xml:space="preserve"> Resolved</w:t>
      </w:r>
    </w:p>
    <w:p w14:paraId="3C46FF36" w14:textId="662B9650" w:rsidR="00924903" w:rsidRDefault="00924903" w:rsidP="00924903">
      <w:pPr>
        <w:pStyle w:val="BodyA"/>
        <w:spacing w:line="262" w:lineRule="auto"/>
        <w:ind w:left="709" w:firstLine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Debit Hackness Cleaning (toilets) £187.20 cheque no 101403 made under delegated authority</w:t>
      </w:r>
      <w:r w:rsidR="00232280">
        <w:rPr>
          <w:sz w:val="18"/>
          <w:szCs w:val="18"/>
          <w:lang w:val="en-US"/>
        </w:rPr>
        <w:t xml:space="preserve"> Resolved</w:t>
      </w:r>
    </w:p>
    <w:p w14:paraId="747C73C5" w14:textId="77777777" w:rsidR="00924903" w:rsidRDefault="00924903" w:rsidP="00924903">
      <w:pPr>
        <w:pStyle w:val="BodyA"/>
        <w:spacing w:line="262" w:lineRule="auto"/>
        <w:ind w:left="709" w:firstLine="0"/>
        <w:rPr>
          <w:sz w:val="18"/>
          <w:szCs w:val="18"/>
          <w:lang w:val="en-US"/>
        </w:rPr>
      </w:pPr>
    </w:p>
    <w:p w14:paraId="0B140E9B" w14:textId="1334655F" w:rsidR="00924903" w:rsidRPr="00C250F2" w:rsidRDefault="00924903" w:rsidP="00924903">
      <w:pPr>
        <w:pStyle w:val="BodyA"/>
        <w:numPr>
          <w:ilvl w:val="0"/>
          <w:numId w:val="2"/>
        </w:numPr>
        <w:spacing w:line="262" w:lineRule="auto"/>
        <w:ind w:left="709"/>
        <w:rPr>
          <w:sz w:val="18"/>
          <w:szCs w:val="18"/>
          <w:lang w:val="en-US"/>
        </w:rPr>
      </w:pPr>
      <w:r w:rsidRPr="00924903">
        <w:rPr>
          <w:b/>
          <w:bCs/>
          <w:sz w:val="18"/>
          <w:szCs w:val="18"/>
          <w:lang w:val="en-US"/>
        </w:rPr>
        <w:t>To agree any training requirements</w:t>
      </w:r>
    </w:p>
    <w:p w14:paraId="096ADC14" w14:textId="77777777" w:rsidR="00C250F2" w:rsidRPr="00924903" w:rsidRDefault="00C250F2" w:rsidP="00C250F2">
      <w:pPr>
        <w:pStyle w:val="BodyA"/>
        <w:spacing w:line="262" w:lineRule="auto"/>
        <w:ind w:left="709" w:firstLine="0"/>
        <w:rPr>
          <w:sz w:val="18"/>
          <w:szCs w:val="18"/>
          <w:lang w:val="en-US"/>
        </w:rPr>
      </w:pPr>
    </w:p>
    <w:p w14:paraId="0222AD1A" w14:textId="3C074F84" w:rsidR="00924903" w:rsidRPr="00924903" w:rsidRDefault="00924903" w:rsidP="00924903">
      <w:pPr>
        <w:pStyle w:val="BodyA"/>
        <w:spacing w:line="262" w:lineRule="auto"/>
        <w:ind w:left="709" w:firstLine="0"/>
        <w:rPr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Resolved Cllr E Mangles to attend </w:t>
      </w:r>
      <w:r w:rsidR="00232280">
        <w:rPr>
          <w:b/>
          <w:bCs/>
          <w:sz w:val="18"/>
          <w:szCs w:val="18"/>
          <w:lang w:val="en-US"/>
        </w:rPr>
        <w:t>“</w:t>
      </w:r>
      <w:r w:rsidR="00232280" w:rsidRPr="00232280">
        <w:rPr>
          <w:b/>
          <w:bCs/>
          <w:sz w:val="18"/>
          <w:szCs w:val="18"/>
          <w:lang w:val="en-US"/>
        </w:rPr>
        <w:t>Management Plan Stakeholder Forum on Tuesday September 16</w:t>
      </w:r>
      <w:r w:rsidR="00232280" w:rsidRPr="00232280">
        <w:rPr>
          <w:b/>
          <w:bCs/>
          <w:sz w:val="18"/>
          <w:szCs w:val="18"/>
          <w:vertAlign w:val="superscript"/>
          <w:lang w:val="en-US"/>
        </w:rPr>
        <w:t>th</w:t>
      </w:r>
      <w:r w:rsidR="00232280" w:rsidRPr="00232280">
        <w:rPr>
          <w:b/>
          <w:bCs/>
          <w:sz w:val="18"/>
          <w:szCs w:val="18"/>
          <w:lang w:val="en-US"/>
        </w:rPr>
        <w:t> (10.00-3.30). </w:t>
      </w:r>
    </w:p>
    <w:p w14:paraId="1B80F5A0" w14:textId="0E632281" w:rsidR="00924903" w:rsidRDefault="00C250F2" w:rsidP="00924903">
      <w:pPr>
        <w:pStyle w:val="BodyA"/>
        <w:spacing w:line="262" w:lineRule="auto"/>
        <w:ind w:left="683" w:firstLine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Full Council training was discussed but no resolution was made as all members would need to be present</w:t>
      </w:r>
    </w:p>
    <w:p w14:paraId="11918D22" w14:textId="77777777" w:rsidR="00C250F2" w:rsidRDefault="00C250F2" w:rsidP="00924903">
      <w:pPr>
        <w:pStyle w:val="BodyA"/>
        <w:spacing w:line="262" w:lineRule="auto"/>
        <w:ind w:left="683" w:firstLine="0"/>
        <w:rPr>
          <w:sz w:val="18"/>
          <w:szCs w:val="18"/>
          <w:lang w:val="en-US"/>
        </w:rPr>
      </w:pPr>
    </w:p>
    <w:p w14:paraId="3D5BC022" w14:textId="29088B99" w:rsidR="00924903" w:rsidRPr="00924903" w:rsidRDefault="00924903" w:rsidP="00924903">
      <w:pPr>
        <w:pStyle w:val="BodyA"/>
        <w:spacing w:line="262" w:lineRule="auto"/>
        <w:ind w:left="683" w:firstLine="0"/>
        <w:rPr>
          <w:b/>
          <w:bCs/>
        </w:rPr>
      </w:pPr>
      <w:r w:rsidRPr="00924903">
        <w:rPr>
          <w:b/>
          <w:bCs/>
          <w:sz w:val="18"/>
          <w:szCs w:val="18"/>
          <w:lang w:val="en-US"/>
        </w:rPr>
        <w:t>Date of next meeting 9 September 2025</w:t>
      </w:r>
    </w:p>
    <w:p w14:paraId="0A7E8C1F" w14:textId="77777777" w:rsidR="00924903" w:rsidRPr="00924903" w:rsidRDefault="00924903" w:rsidP="00924903">
      <w:pPr>
        <w:pStyle w:val="BodyA"/>
        <w:spacing w:after="183"/>
        <w:ind w:left="683" w:firstLine="0"/>
        <w:rPr>
          <w:rFonts w:cs="Arial"/>
          <w:b/>
          <w:bCs/>
          <w:lang w:val="en-US"/>
        </w:rPr>
      </w:pPr>
    </w:p>
    <w:p w14:paraId="34F2B0F9" w14:textId="77777777" w:rsidR="00564D44" w:rsidRPr="001B2ED4" w:rsidRDefault="00564D44">
      <w:pPr>
        <w:pStyle w:val="BodyA"/>
        <w:ind w:left="709" w:firstLine="0"/>
        <w:rPr>
          <w:rStyle w:val="NoneA"/>
          <w:rFonts w:cs="Arial"/>
        </w:rPr>
      </w:pPr>
    </w:p>
    <w:p w14:paraId="5315D630" w14:textId="38A136A1" w:rsidR="00564D44" w:rsidRPr="001B2ED4" w:rsidRDefault="00564D44" w:rsidP="006770F6">
      <w:pPr>
        <w:pStyle w:val="Body"/>
        <w:spacing w:after="253"/>
        <w:ind w:left="309" w:right="1028"/>
        <w:rPr>
          <w:rFonts w:ascii="Arial" w:hAnsi="Arial" w:cs="Arial"/>
          <w:sz w:val="20"/>
          <w:szCs w:val="20"/>
        </w:rPr>
      </w:pPr>
    </w:p>
    <w:sectPr w:rsidR="00564D44" w:rsidRPr="001B2ED4">
      <w:headerReference w:type="default" r:id="rId19"/>
      <w:footerReference w:type="default" r:id="rId20"/>
      <w:pgSz w:w="11900" w:h="16840"/>
      <w:pgMar w:top="1327" w:right="746" w:bottom="1834" w:left="464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A9DFC" w14:textId="77777777" w:rsidR="00FA2A45" w:rsidRDefault="00FA2A45">
      <w:r>
        <w:separator/>
      </w:r>
    </w:p>
  </w:endnote>
  <w:endnote w:type="continuationSeparator" w:id="0">
    <w:p w14:paraId="7BB44BF0" w14:textId="77777777" w:rsidR="00FA2A45" w:rsidRDefault="00FA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02374" w14:textId="77777777" w:rsidR="00564D44" w:rsidRDefault="00DA2B04">
    <w:pPr>
      <w:pStyle w:val="BodyA"/>
      <w:spacing w:after="0" w:line="259" w:lineRule="auto"/>
      <w:ind w:left="256" w:firstLine="0"/>
    </w:pPr>
    <w:r>
      <w:rPr>
        <w:rFonts w:ascii="Calibri" w:hAnsi="Calibri"/>
        <w:sz w:val="22"/>
        <w:szCs w:val="22"/>
      </w:rPr>
      <w:t xml:space="preserve">Signed: </w:t>
    </w:r>
    <w:r>
      <w:rPr>
        <w:rFonts w:ascii="Calibri" w:hAnsi="Calibri"/>
        <w:sz w:val="22"/>
        <w:szCs w:val="22"/>
        <w:lang w:val="en-US"/>
      </w:rPr>
      <w:t xml:space="preserve">………………………………………………………………… Chairman, Egton Parish Council </w:t>
    </w:r>
    <w:r>
      <w:rPr>
        <w:sz w:val="24"/>
        <w:szCs w:val="24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2BDB" w14:textId="77777777" w:rsidR="00FA2A45" w:rsidRDefault="00FA2A45">
      <w:r>
        <w:separator/>
      </w:r>
    </w:p>
  </w:footnote>
  <w:footnote w:type="continuationSeparator" w:id="0">
    <w:p w14:paraId="76BF138B" w14:textId="77777777" w:rsidR="00FA2A45" w:rsidRDefault="00FA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BA20" w14:textId="77777777" w:rsidR="00564D44" w:rsidRDefault="00564D4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7437C"/>
    <w:multiLevelType w:val="hybridMultilevel"/>
    <w:tmpl w:val="5D5AD404"/>
    <w:styleLink w:val="ImportedStyle1"/>
    <w:lvl w:ilvl="0" w:tplc="57689D2A">
      <w:start w:val="1"/>
      <w:numFmt w:val="decimal"/>
      <w:lvlText w:val="%1."/>
      <w:lvlJc w:val="left"/>
      <w:pPr>
        <w:ind w:left="683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463A30">
      <w:start w:val="1"/>
      <w:numFmt w:val="lowerLetter"/>
      <w:lvlText w:val="%2."/>
      <w:lvlJc w:val="left"/>
      <w:pPr>
        <w:ind w:left="157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F0EEA0">
      <w:start w:val="1"/>
      <w:numFmt w:val="lowerRoman"/>
      <w:lvlText w:val="%3."/>
      <w:lvlJc w:val="left"/>
      <w:pPr>
        <w:ind w:left="229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AA2FCA">
      <w:start w:val="1"/>
      <w:numFmt w:val="decimal"/>
      <w:lvlText w:val="%4."/>
      <w:lvlJc w:val="left"/>
      <w:pPr>
        <w:ind w:left="301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8A4E42">
      <w:start w:val="1"/>
      <w:numFmt w:val="lowerLetter"/>
      <w:lvlText w:val="%5."/>
      <w:lvlJc w:val="left"/>
      <w:pPr>
        <w:ind w:left="373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F0B726">
      <w:start w:val="1"/>
      <w:numFmt w:val="lowerRoman"/>
      <w:lvlText w:val="%6."/>
      <w:lvlJc w:val="left"/>
      <w:pPr>
        <w:ind w:left="445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CEC624">
      <w:start w:val="1"/>
      <w:numFmt w:val="decimal"/>
      <w:lvlText w:val="%7."/>
      <w:lvlJc w:val="left"/>
      <w:pPr>
        <w:ind w:left="517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4EEA0C">
      <w:start w:val="1"/>
      <w:numFmt w:val="lowerLetter"/>
      <w:lvlText w:val="%8."/>
      <w:lvlJc w:val="left"/>
      <w:pPr>
        <w:ind w:left="589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4A13DE">
      <w:start w:val="1"/>
      <w:numFmt w:val="lowerRoman"/>
      <w:lvlText w:val="%9."/>
      <w:lvlJc w:val="left"/>
      <w:pPr>
        <w:ind w:left="6617" w:hanging="4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C421CF"/>
    <w:multiLevelType w:val="hybridMultilevel"/>
    <w:tmpl w:val="5D5AD404"/>
    <w:numStyleLink w:val="ImportedStyle1"/>
  </w:abstractNum>
  <w:num w:numId="1" w16cid:durableId="1860580827">
    <w:abstractNumId w:val="0"/>
  </w:num>
  <w:num w:numId="2" w16cid:durableId="69187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44"/>
    <w:rsid w:val="00040368"/>
    <w:rsid w:val="0009606B"/>
    <w:rsid w:val="001259FF"/>
    <w:rsid w:val="0016305D"/>
    <w:rsid w:val="001831BC"/>
    <w:rsid w:val="001B2ED4"/>
    <w:rsid w:val="002144C2"/>
    <w:rsid w:val="00214F8F"/>
    <w:rsid w:val="00232280"/>
    <w:rsid w:val="00273956"/>
    <w:rsid w:val="00292959"/>
    <w:rsid w:val="002D3141"/>
    <w:rsid w:val="002F0411"/>
    <w:rsid w:val="002F6D9E"/>
    <w:rsid w:val="00350598"/>
    <w:rsid w:val="003B3A62"/>
    <w:rsid w:val="003B6981"/>
    <w:rsid w:val="003E0928"/>
    <w:rsid w:val="00437B38"/>
    <w:rsid w:val="00445B7C"/>
    <w:rsid w:val="004E5FD2"/>
    <w:rsid w:val="004F2FD0"/>
    <w:rsid w:val="004F4815"/>
    <w:rsid w:val="004F747A"/>
    <w:rsid w:val="00564D44"/>
    <w:rsid w:val="00595A4F"/>
    <w:rsid w:val="005C03C7"/>
    <w:rsid w:val="005C1BFE"/>
    <w:rsid w:val="00625F92"/>
    <w:rsid w:val="00633E84"/>
    <w:rsid w:val="00674C0F"/>
    <w:rsid w:val="00675361"/>
    <w:rsid w:val="006770F6"/>
    <w:rsid w:val="00690E67"/>
    <w:rsid w:val="006A4C8D"/>
    <w:rsid w:val="00772947"/>
    <w:rsid w:val="007C24BE"/>
    <w:rsid w:val="00825A8E"/>
    <w:rsid w:val="008C5DBA"/>
    <w:rsid w:val="0092032F"/>
    <w:rsid w:val="00924903"/>
    <w:rsid w:val="0093609E"/>
    <w:rsid w:val="00960AD3"/>
    <w:rsid w:val="00961AC4"/>
    <w:rsid w:val="0098411C"/>
    <w:rsid w:val="00994FAE"/>
    <w:rsid w:val="0099576E"/>
    <w:rsid w:val="00A239BC"/>
    <w:rsid w:val="00A938ED"/>
    <w:rsid w:val="00B5700F"/>
    <w:rsid w:val="00B96DC4"/>
    <w:rsid w:val="00BC5912"/>
    <w:rsid w:val="00C250F2"/>
    <w:rsid w:val="00C61F6D"/>
    <w:rsid w:val="00C73AA7"/>
    <w:rsid w:val="00C935D5"/>
    <w:rsid w:val="00D46995"/>
    <w:rsid w:val="00D87DE1"/>
    <w:rsid w:val="00DA2B04"/>
    <w:rsid w:val="00DB1402"/>
    <w:rsid w:val="00E1324C"/>
    <w:rsid w:val="00E41077"/>
    <w:rsid w:val="00E46305"/>
    <w:rsid w:val="00E55AAC"/>
    <w:rsid w:val="00E72908"/>
    <w:rsid w:val="00F128AE"/>
    <w:rsid w:val="00FA2A45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8F4C"/>
  <w15:docId w15:val="{C129FDBE-9324-47C2-A44C-0956788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8" w:line="267" w:lineRule="auto"/>
      <w:ind w:left="279" w:hanging="10"/>
    </w:pPr>
    <w:rPr>
      <w:rFonts w:ascii="Arial" w:hAnsi="Arial" w:cs="Arial Unicode MS"/>
      <w:color w:val="000000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8"/>
      <w:szCs w:val="18"/>
      <w:lang w:val="da-DK"/>
    </w:rPr>
  </w:style>
  <w:style w:type="character" w:customStyle="1" w:styleId="Hyperlink1">
    <w:name w:val="Hyperlink.1"/>
    <w:basedOn w:val="None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None"/>
    <w:rPr>
      <w:outline w:val="0"/>
      <w:color w:val="0000FF"/>
      <w:sz w:val="18"/>
      <w:szCs w:val="18"/>
      <w:u w:val="single" w:color="0000FF"/>
      <w:lang w:val="da-DK"/>
    </w:rPr>
  </w:style>
  <w:style w:type="character" w:customStyle="1" w:styleId="NoneA">
    <w:name w:val="None A"/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8" w:line="267" w:lineRule="auto"/>
      <w:ind w:left="720" w:hanging="10"/>
    </w:pPr>
    <w:rPr>
      <w:rFonts w:ascii="Arial" w:eastAsia="Arial" w:hAnsi="Arial" w:cs="Arial"/>
      <w:color w:val="000000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1259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northyorks.gov.uk/" TargetMode="External"/><Relationship Id="rId13" Type="http://schemas.openxmlformats.org/officeDocument/2006/relationships/hyperlink" Target="http://www.datanorthyorks.gov.uk/" TargetMode="External"/><Relationship Id="rId18" Type="http://schemas.openxmlformats.org/officeDocument/2006/relationships/hyperlink" Target="http://www.datanorthyorks.gov.uk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atanorthyorks.gov.uk/" TargetMode="External"/><Relationship Id="rId12" Type="http://schemas.openxmlformats.org/officeDocument/2006/relationships/hyperlink" Target="http://www.datanorthyorks.gov.uk/" TargetMode="External"/><Relationship Id="rId17" Type="http://schemas.openxmlformats.org/officeDocument/2006/relationships/hyperlink" Target="http://www.datanorthyorks.gov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tanorthyorks.gov.uk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northyorks.gov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tanorthyorks.gov.uk/" TargetMode="External"/><Relationship Id="rId10" Type="http://schemas.openxmlformats.org/officeDocument/2006/relationships/hyperlink" Target="http://www.datanorthyorks.gov.uk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tanorthyorks.gov.uk/" TargetMode="External"/><Relationship Id="rId14" Type="http://schemas.openxmlformats.org/officeDocument/2006/relationships/hyperlink" Target="http://www.datanorthyorks.gov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Egton PC</dc:creator>
  <cp:lastModifiedBy>C A Harrison</cp:lastModifiedBy>
  <cp:revision>8</cp:revision>
  <dcterms:created xsi:type="dcterms:W3CDTF">2025-08-06T11:18:00Z</dcterms:created>
  <dcterms:modified xsi:type="dcterms:W3CDTF">2025-08-12T12:56:00Z</dcterms:modified>
</cp:coreProperties>
</file>