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620A" w14:textId="3E4AD9F5" w:rsidR="0047582F" w:rsidRDefault="00000000">
      <w:pPr>
        <w:spacing w:after="0"/>
        <w:jc w:val="center"/>
      </w:pPr>
      <w:r>
        <w:rPr>
          <w:b/>
          <w:u w:val="single"/>
        </w:rPr>
        <w:t xml:space="preserve">Dalton Parish Council Meeting Minutes </w:t>
      </w:r>
      <w:r w:rsidR="005C3A37">
        <w:rPr>
          <w:b/>
          <w:u w:val="single"/>
        </w:rPr>
        <w:t>15</w:t>
      </w:r>
      <w:r w:rsidR="005C3A37" w:rsidRPr="005C3A37">
        <w:rPr>
          <w:b/>
          <w:u w:val="single"/>
          <w:vertAlign w:val="superscript"/>
        </w:rPr>
        <w:t>th</w:t>
      </w:r>
      <w:r w:rsidR="005C3A37">
        <w:rPr>
          <w:b/>
          <w:u w:val="single"/>
        </w:rPr>
        <w:t xml:space="preserve"> Febuary</w:t>
      </w:r>
      <w:r w:rsidR="00CC1991">
        <w:rPr>
          <w:b/>
          <w:u w:val="single"/>
        </w:rPr>
        <w:t xml:space="preserve"> 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pPr>
      <w:r>
        <w:rPr>
          <w:b/>
        </w:rPr>
        <w:t xml:space="preserve">Apologies for absence: </w:t>
      </w:r>
    </w:p>
    <w:p w14:paraId="4AD22A7C" w14:textId="5713B4FE" w:rsidR="0047582F" w:rsidRDefault="00257A2A">
      <w:pPr>
        <w:spacing w:after="0"/>
      </w:pPr>
      <w:r>
        <w:rPr>
          <w:bCs/>
        </w:rPr>
        <w:t>Cllr Sladden</w:t>
      </w:r>
    </w:p>
    <w:p w14:paraId="7BB4A2CC" w14:textId="77777777" w:rsidR="0047582F" w:rsidRDefault="00000000">
      <w:pPr>
        <w:spacing w:after="0"/>
      </w:pPr>
      <w:r>
        <w:rPr>
          <w:b/>
        </w:rPr>
        <w:t>Councillors Present:</w:t>
      </w:r>
    </w:p>
    <w:p w14:paraId="5BD65E73" w14:textId="77777777" w:rsidR="0047582F" w:rsidRDefault="00000000">
      <w:pPr>
        <w:spacing w:after="0"/>
      </w:pPr>
      <w:r>
        <w:t xml:space="preserve">K. Croft (Chairman), </w:t>
      </w:r>
      <w:r>
        <w:rPr>
          <w:bCs/>
        </w:rPr>
        <w:t xml:space="preserve">C. </w:t>
      </w:r>
      <w:bookmarkStart w:id="0" w:name="__DdeLink__100_2029246587"/>
      <w:bookmarkEnd w:id="0"/>
      <w:r>
        <w:rPr>
          <w:bCs/>
        </w:rPr>
        <w:t xml:space="preserve">Parker-Eland, D. Spence, 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77777777" w:rsidR="0047582F" w:rsidRDefault="00000000">
      <w:pPr>
        <w:spacing w:after="0"/>
      </w:pPr>
      <w:r>
        <w:t>Members of the public:</w:t>
      </w:r>
      <w:r>
        <w:tab/>
        <w:t>2</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77777777" w:rsidR="0047582F" w:rsidRDefault="00000000">
      <w:pPr>
        <w:pStyle w:val="BodyText"/>
        <w:spacing w:line="240" w:lineRule="auto"/>
        <w:rPr>
          <w:b/>
        </w:rPr>
      </w:pPr>
      <w:r>
        <w:rPr>
          <w:b/>
        </w:rPr>
        <w:t>Playing Field</w:t>
      </w:r>
    </w:p>
    <w:p w14:paraId="33580AB8" w14:textId="1399917D" w:rsidR="00CC1991" w:rsidRDefault="000A5E83" w:rsidP="00CC1991">
      <w:pPr>
        <w:pStyle w:val="BodyText"/>
        <w:spacing w:line="240" w:lineRule="auto"/>
        <w:rPr>
          <w:bCs/>
        </w:rPr>
      </w:pPr>
      <w:r>
        <w:rPr>
          <w:bCs/>
        </w:rPr>
        <w:t>We have been contacted regarding the slippery rubber surfaces around the play equipment following the winter. Cllr Parker-Eland will contact Cleancore to organise this.</w:t>
      </w:r>
    </w:p>
    <w:p w14:paraId="5B23828C" w14:textId="16576F5D" w:rsidR="0047582F" w:rsidRDefault="00000000" w:rsidP="00CC1991">
      <w:pPr>
        <w:pStyle w:val="BodyText"/>
        <w:spacing w:line="240" w:lineRule="auto"/>
      </w:pPr>
      <w:r>
        <w:rPr>
          <w:b/>
        </w:rPr>
        <w:t>Public Lighting</w:t>
      </w:r>
    </w:p>
    <w:p w14:paraId="29DF8A0D" w14:textId="0F7A0ABE" w:rsidR="0047582F" w:rsidRDefault="00CC1991" w:rsidP="008D258A">
      <w:pPr>
        <w:pStyle w:val="BodyText"/>
        <w:spacing w:line="240" w:lineRule="auto"/>
      </w:pPr>
      <w:r>
        <w:t>The light past the church will be reported again.</w:t>
      </w:r>
    </w:p>
    <w:p w14:paraId="7FBFECD6" w14:textId="77777777" w:rsidR="0047582F" w:rsidRDefault="00000000">
      <w:pPr>
        <w:pStyle w:val="BodyText"/>
        <w:spacing w:line="240" w:lineRule="auto"/>
      </w:pPr>
      <w:r>
        <w:rPr>
          <w:b/>
        </w:rPr>
        <w:t>Highway Matters</w:t>
      </w:r>
    </w:p>
    <w:p w14:paraId="13905980" w14:textId="3020E25F" w:rsidR="000A5E83" w:rsidRDefault="000A5E83">
      <w:pPr>
        <w:pStyle w:val="BodyText"/>
        <w:spacing w:line="240" w:lineRule="auto"/>
      </w:pPr>
      <w:r>
        <w:t xml:space="preserve">The clerk will contact highways with a roundup of all our current complaints/requirements. </w:t>
      </w:r>
    </w:p>
    <w:p w14:paraId="4A83634F" w14:textId="49F47478" w:rsidR="00ED68BF" w:rsidRDefault="000A5E83">
      <w:pPr>
        <w:pStyle w:val="BodyText"/>
        <w:spacing w:line="240" w:lineRule="auto"/>
      </w:pPr>
      <w:r>
        <w:t xml:space="preserve">He will also add in that a whole has appeared outside Meadow Croft (YO7 3HY) and the dip at Water Lane corner has been damaged. The entire road from the new bridge, along Dalton Lane, too and through Dalton needs assessing. A new entrance is being created after the new bridge </w:t>
      </w:r>
      <w:r w:rsidR="00ED68BF">
        <w:t>(towards the industrial estate) for Dalton 49.</w:t>
      </w:r>
    </w:p>
    <w:p w14:paraId="280F3166" w14:textId="06836BC3" w:rsidR="0047582F" w:rsidRDefault="00000000">
      <w:pPr>
        <w:pStyle w:val="BodyText"/>
        <w:spacing w:line="240" w:lineRule="auto"/>
      </w:pPr>
      <w:r>
        <w:rPr>
          <w:b/>
        </w:rPr>
        <w:t>Village Beck</w:t>
      </w:r>
    </w:p>
    <w:p w14:paraId="0A5D5FB3" w14:textId="43175787" w:rsidR="004214D7" w:rsidRDefault="00ED68BF" w:rsidP="00043AFE">
      <w:pPr>
        <w:pStyle w:val="BodyText"/>
        <w:spacing w:line="240" w:lineRule="auto"/>
      </w:pPr>
      <w:r>
        <w:t xml:space="preserve">The roses were not attended to due to the recent water levels. The roses will be cut back soon. </w:t>
      </w:r>
    </w:p>
    <w:p w14:paraId="332695F3" w14:textId="77777777" w:rsidR="0047582F" w:rsidRDefault="00000000">
      <w:pPr>
        <w:pStyle w:val="BodyText"/>
        <w:spacing w:line="240" w:lineRule="auto"/>
      </w:pPr>
      <w:r>
        <w:rPr>
          <w:b/>
        </w:rPr>
        <w:t xml:space="preserve">Planning </w:t>
      </w:r>
      <w:r>
        <w:rPr>
          <w:b/>
          <w:bCs/>
        </w:rPr>
        <w:t>Applications</w:t>
      </w:r>
    </w:p>
    <w:p w14:paraId="5E1F63D7" w14:textId="77777777" w:rsidR="0043726F" w:rsidRDefault="00ED68BF" w:rsidP="00241904">
      <w:pPr>
        <w:pStyle w:val="BodyText"/>
        <w:spacing w:line="240" w:lineRule="auto"/>
        <w:rPr>
          <w:bCs/>
        </w:rPr>
      </w:pPr>
      <w:r w:rsidRPr="00ED68BF">
        <w:rPr>
          <w:bCs/>
        </w:rPr>
        <w:t xml:space="preserve">ZB24/0021/MRC </w:t>
      </w:r>
      <w:r>
        <w:rPr>
          <w:bCs/>
        </w:rPr>
        <w:t>– Land west of Dalton Motors. Variation of conditions. No Comment.</w:t>
      </w:r>
    </w:p>
    <w:p w14:paraId="4638F982" w14:textId="49BA3702" w:rsidR="0043726F" w:rsidRDefault="0043726F" w:rsidP="00241904">
      <w:pPr>
        <w:pStyle w:val="BodyText"/>
        <w:spacing w:line="240" w:lineRule="auto"/>
        <w:rPr>
          <w:bCs/>
        </w:rPr>
      </w:pPr>
      <w:r>
        <w:rPr>
          <w:bCs/>
        </w:rPr>
        <w:t>We had a message at a previous meeting that a preservation order had been placed on tree No.3. We were unsure which tree was no.3. It turns out it’s a tree near the village hall and ‘no.3’ was simple HCC reference.</w:t>
      </w:r>
    </w:p>
    <w:p w14:paraId="1D96B897" w14:textId="6B55660D" w:rsidR="00EC12DF" w:rsidRDefault="00EC12DF" w:rsidP="00241904">
      <w:pPr>
        <w:pStyle w:val="BodyText"/>
        <w:spacing w:line="240" w:lineRule="auto"/>
        <w:rPr>
          <w:b/>
        </w:rPr>
      </w:pPr>
      <w:r w:rsidRPr="001A153E">
        <w:rPr>
          <w:b/>
        </w:rPr>
        <w:t>Treasurers Report</w:t>
      </w:r>
    </w:p>
    <w:p w14:paraId="7B112E16" w14:textId="50F42A57" w:rsidR="00B53A0C" w:rsidRPr="0043726F" w:rsidRDefault="0043726F" w:rsidP="00241904">
      <w:pPr>
        <w:pStyle w:val="BodyText"/>
        <w:spacing w:line="240" w:lineRule="auto"/>
        <w:rPr>
          <w:bCs/>
        </w:rPr>
      </w:pPr>
      <w:r w:rsidRPr="0043726F">
        <w:rPr>
          <w:bCs/>
        </w:rPr>
        <w:t>We are to receive more money from HCC as a contribution towards the grass cutting, we carry out</w:t>
      </w:r>
      <w:r>
        <w:rPr>
          <w:bCs/>
        </w:rPr>
        <w:t xml:space="preserve"> around road signs etc. We will get 8p per square meter instead of 7.5p per square meter. Meaning we’ll get £302.33 this year.</w:t>
      </w:r>
      <w:r w:rsidR="00B53A0C">
        <w:rPr>
          <w:bCs/>
        </w:rPr>
        <w:t xml:space="preserve"> We have a cheque to pay in for Wayleave of £21.61. As Lloyds has closed in Thirsk we can put cheques in at the Post Office in Topcliffe. </w:t>
      </w:r>
    </w:p>
    <w:p w14:paraId="0BD88CCA" w14:textId="77777777" w:rsidR="00ED68BF" w:rsidRDefault="00ED68BF" w:rsidP="00257A2A">
      <w:pPr>
        <w:spacing w:after="0" w:line="240" w:lineRule="auto"/>
      </w:pPr>
      <w:r>
        <w:t>We have cheques to raise for;</w:t>
      </w:r>
    </w:p>
    <w:p w14:paraId="602C1F46" w14:textId="0D9DDB88" w:rsidR="001A153E" w:rsidRDefault="00ED68BF" w:rsidP="00257A2A">
      <w:pPr>
        <w:spacing w:after="0" w:line="240" w:lineRule="auto"/>
      </w:pPr>
      <w:r>
        <w:t>£360 for the replenishment of the salt bins, payable to HCC.</w:t>
      </w:r>
    </w:p>
    <w:p w14:paraId="5A098827" w14:textId="1094CC3F" w:rsidR="00ED68BF" w:rsidRDefault="00ED68BF" w:rsidP="00257A2A">
      <w:pPr>
        <w:spacing w:after="0" w:line="240" w:lineRule="auto"/>
      </w:pPr>
      <w:r>
        <w:t xml:space="preserve">£1220.70 for SGS for tree work carried out. </w:t>
      </w:r>
    </w:p>
    <w:p w14:paraId="5049D1CF" w14:textId="67F0939B" w:rsidR="00ED68BF" w:rsidRPr="001A153E" w:rsidRDefault="00ED68BF" w:rsidP="00257A2A">
      <w:pPr>
        <w:spacing w:after="0" w:line="240" w:lineRule="auto"/>
        <w:rPr>
          <w:bCs/>
        </w:rPr>
      </w:pPr>
      <w:r>
        <w:t>£2398.70 for the clerks salary, replacement defibrillator pads and office expenses.</w:t>
      </w:r>
    </w:p>
    <w:p w14:paraId="059AFB09" w14:textId="77777777" w:rsidR="0047582F" w:rsidRDefault="00000000">
      <w:pPr>
        <w:pStyle w:val="BodyText"/>
        <w:spacing w:line="240" w:lineRule="auto"/>
        <w:rPr>
          <w:b/>
          <w:bCs/>
        </w:rPr>
      </w:pPr>
      <w:r>
        <w:rPr>
          <w:b/>
          <w:bCs/>
        </w:rPr>
        <w:t>Clerk’s Report</w:t>
      </w:r>
    </w:p>
    <w:p w14:paraId="1B82C624" w14:textId="4A93912D" w:rsidR="0047582F" w:rsidRDefault="00960CD7" w:rsidP="00FC36A7">
      <w:pPr>
        <w:pStyle w:val="BodyText"/>
        <w:spacing w:line="240" w:lineRule="auto"/>
      </w:pPr>
      <w:r>
        <w:t xml:space="preserve">The defibrillator pads have been installed at the Jolly Farmer and ‘The Circuit’ has been updated so the unit is live. </w:t>
      </w:r>
    </w:p>
    <w:p w14:paraId="02F807FB" w14:textId="77777777" w:rsidR="0047582F" w:rsidRDefault="00000000">
      <w:pPr>
        <w:pStyle w:val="BodyText"/>
        <w:spacing w:line="240" w:lineRule="auto"/>
      </w:pPr>
      <w:r>
        <w:rPr>
          <w:b/>
        </w:rPr>
        <w:t>Chairman’s Report</w:t>
      </w:r>
    </w:p>
    <w:p w14:paraId="0CC839D3" w14:textId="181749E6" w:rsidR="00FC36A7" w:rsidRDefault="00960CD7">
      <w:pPr>
        <w:pStyle w:val="BodyText"/>
        <w:spacing w:line="240" w:lineRule="auto"/>
        <w:rPr>
          <w:bCs/>
        </w:rPr>
      </w:pPr>
      <w:r>
        <w:rPr>
          <w:bCs/>
        </w:rPr>
        <w:t xml:space="preserve">The Chairman has tried a few times to </w:t>
      </w:r>
      <w:r w:rsidR="00226FC3">
        <w:rPr>
          <w:bCs/>
        </w:rPr>
        <w:t>contact Julie</w:t>
      </w:r>
      <w:r>
        <w:rPr>
          <w:bCs/>
        </w:rPr>
        <w:t xml:space="preserve"> Ormston at Sessay to discuss the drain situation. Multiple tankers are collecting foul water from Sessays’ drainage system and pumping it into our system at the corners of Water Lane and Willow Bridge over night. He has not had much luck. The clerk will drop an email to the Chairman of Sessay PC</w:t>
      </w:r>
      <w:r w:rsidR="00226FC3">
        <w:rPr>
          <w:bCs/>
        </w:rPr>
        <w:t xml:space="preserve"> to offer our support, if required, with this drainage situation. </w:t>
      </w:r>
    </w:p>
    <w:p w14:paraId="38399BC8" w14:textId="32826348" w:rsidR="00C349AD" w:rsidRDefault="00C349AD">
      <w:pPr>
        <w:pStyle w:val="BodyText"/>
        <w:spacing w:line="240" w:lineRule="auto"/>
        <w:rPr>
          <w:bCs/>
        </w:rPr>
      </w:pPr>
      <w:r>
        <w:rPr>
          <w:bCs/>
        </w:rPr>
        <w:lastRenderedPageBreak/>
        <w:t xml:space="preserve">The Chairman attended the Highways meeting for parish councils. Highways are sending out a brochure detailing exactly what they are responsible for. </w:t>
      </w:r>
      <w:r w:rsidR="00623A72">
        <w:rPr>
          <w:bCs/>
        </w:rPr>
        <w:t xml:space="preserve">He explained our current situation with gullies, undulations in the road surface that causes vibration and damage to properties and the damage to the bridge past Hillsprint. Where repair work has stopped, and we are left with no wall and plastic barriers that will not stop and vehicle from ending up in the beck. We are very concerned over the safety of road users. </w:t>
      </w:r>
    </w:p>
    <w:p w14:paraId="2094644B" w14:textId="77777777" w:rsidR="0047582F" w:rsidRDefault="00000000">
      <w:pPr>
        <w:spacing w:after="0" w:line="240" w:lineRule="auto"/>
      </w:pPr>
      <w:r>
        <w:rPr>
          <w:b/>
        </w:rPr>
        <w:t>Any Other Business</w:t>
      </w:r>
    </w:p>
    <w:p w14:paraId="0E023610" w14:textId="06B21BEA" w:rsidR="004730CA" w:rsidRDefault="00BF0523">
      <w:pPr>
        <w:pStyle w:val="BodyText"/>
        <w:spacing w:line="240" w:lineRule="auto"/>
      </w:pPr>
      <w:r>
        <w:t xml:space="preserve">Safety concerns have been raised over dogs being walked off the lead alongside roads. Together with concerns over the increase of fouling that is not being picked up. Dalton Parish Council wish to highlight that the people walking dogs along highways and by people’s properties are responsible for the animals’ actions. </w:t>
      </w:r>
      <w:hyperlink r:id="rId5" w:history="1">
        <w:r w:rsidR="00B32A55">
          <w:rPr>
            <w:rStyle w:val="Hyperlink"/>
          </w:rPr>
          <w:t>Responsible dog ownership | Nort</w:t>
        </w:r>
        <w:r w:rsidR="00B32A55">
          <w:rPr>
            <w:rStyle w:val="Hyperlink"/>
          </w:rPr>
          <w:t>h</w:t>
        </w:r>
        <w:r w:rsidR="00B32A55">
          <w:rPr>
            <w:rStyle w:val="Hyperlink"/>
          </w:rPr>
          <w:t xml:space="preserve"> Yorkshire Council</w:t>
        </w:r>
      </w:hyperlink>
    </w:p>
    <w:p w14:paraId="11F83AE4" w14:textId="49A13253" w:rsidR="00B32A55" w:rsidRDefault="00B32A55">
      <w:pPr>
        <w:pStyle w:val="BodyText"/>
        <w:spacing w:line="240" w:lineRule="auto"/>
        <w:rPr>
          <w:bCs/>
        </w:rPr>
      </w:pPr>
      <w:r>
        <w:t xml:space="preserve">Cllr </w:t>
      </w:r>
      <w:r>
        <w:rPr>
          <w:bCs/>
        </w:rPr>
        <w:t>Balderston</w:t>
      </w:r>
      <w:r>
        <w:rPr>
          <w:bCs/>
        </w:rPr>
        <w:t xml:space="preserve"> added that a great job has been done by the residents of Harriers Croft in trimming and clearing the</w:t>
      </w:r>
      <w:r w:rsidR="003A5994">
        <w:rPr>
          <w:bCs/>
        </w:rPr>
        <w:t>ir</w:t>
      </w:r>
      <w:r>
        <w:rPr>
          <w:bCs/>
        </w:rPr>
        <w:t xml:space="preserve"> hedge and grass areas. DPC would like to th</w:t>
      </w:r>
      <w:r w:rsidR="003A5994">
        <w:rPr>
          <w:bCs/>
        </w:rPr>
        <w:t>ank</w:t>
      </w:r>
      <w:r>
        <w:rPr>
          <w:bCs/>
        </w:rPr>
        <w:t xml:space="preserve"> Mr Richard Hudson for his lead on this</w:t>
      </w:r>
      <w:r w:rsidR="003A5994">
        <w:rPr>
          <w:bCs/>
        </w:rPr>
        <w:t>, and all who helped</w:t>
      </w:r>
      <w:r>
        <w:rPr>
          <w:bCs/>
        </w:rPr>
        <w:t>. Cllr Balderston added that a request will be coming through for help purchasing seeds</w:t>
      </w:r>
      <w:r w:rsidR="003A5994">
        <w:rPr>
          <w:bCs/>
        </w:rPr>
        <w:t>, grass seed</w:t>
      </w:r>
      <w:r>
        <w:rPr>
          <w:bCs/>
        </w:rPr>
        <w:t xml:space="preserve"> for replanting this area. The clerk will add this as an agenda point for our next meeting. </w:t>
      </w:r>
    </w:p>
    <w:p w14:paraId="4DEC64A8" w14:textId="4B45BC05" w:rsidR="008A6547" w:rsidRPr="00B32A55" w:rsidRDefault="008A6547">
      <w:pPr>
        <w:pStyle w:val="BodyText"/>
        <w:spacing w:line="240" w:lineRule="auto"/>
        <w:rPr>
          <w:b/>
          <w:bCs/>
        </w:rPr>
      </w:pPr>
      <w:r>
        <w:rPr>
          <w:bCs/>
        </w:rPr>
        <w:t>The Clerk will advertise for a 5</w:t>
      </w:r>
      <w:r w:rsidRPr="008A6547">
        <w:rPr>
          <w:bCs/>
          <w:vertAlign w:val="superscript"/>
        </w:rPr>
        <w:t>th</w:t>
      </w:r>
      <w:r>
        <w:rPr>
          <w:bCs/>
        </w:rPr>
        <w:t xml:space="preserve"> Councillor. </w:t>
      </w:r>
    </w:p>
    <w:p w14:paraId="4C6EB22B" w14:textId="40B8A772" w:rsidR="0047582F" w:rsidRDefault="00000000">
      <w:pPr>
        <w:pStyle w:val="BodyText"/>
        <w:spacing w:line="240" w:lineRule="auto"/>
      </w:pPr>
      <w:r>
        <w:t xml:space="preserve">link </w:t>
      </w:r>
      <w:hyperlink r:id="rId6">
        <w:r>
          <w:rPr>
            <w:rStyle w:val="InternetLink"/>
            <w:color w:val="00000A"/>
          </w:rPr>
          <w:t>https://hambletondc-self.achieveservice.com</w:t>
        </w:r>
      </w:hyperlink>
    </w:p>
    <w:p w14:paraId="4DB5EDAB" w14:textId="60DB806B" w:rsidR="0047582F" w:rsidRDefault="00000000">
      <w:pPr>
        <w:pStyle w:val="BodyText"/>
        <w:spacing w:line="240" w:lineRule="auto"/>
      </w:pPr>
      <w:r>
        <w:rPr>
          <w:b/>
        </w:rPr>
        <w:t>Closed Meeting at 20:</w:t>
      </w:r>
      <w:r w:rsidR="00683CC6">
        <w:rPr>
          <w:b/>
        </w:rPr>
        <w:t>23</w:t>
      </w:r>
    </w:p>
    <w:p w14:paraId="576B8EFD" w14:textId="77777777" w:rsidR="0047582F" w:rsidRDefault="00000000">
      <w:pPr>
        <w:pStyle w:val="BodyText"/>
        <w:spacing w:line="240" w:lineRule="auto"/>
      </w:pPr>
      <w:r>
        <w:rPr>
          <w:b/>
        </w:rPr>
        <w:t>Date of the Next Meetings</w:t>
      </w:r>
    </w:p>
    <w:p w14:paraId="54595FE4" w14:textId="3CD211B7" w:rsidR="0047582F" w:rsidRDefault="00BF0523">
      <w:pPr>
        <w:pStyle w:val="BodyText"/>
        <w:spacing w:line="240" w:lineRule="auto"/>
      </w:pPr>
      <w:r>
        <w:t>28</w:t>
      </w:r>
      <w:r w:rsidRPr="00BF0523">
        <w:rPr>
          <w:vertAlign w:val="superscript"/>
        </w:rPr>
        <w:t>th</w:t>
      </w:r>
      <w:r>
        <w:t xml:space="preserve"> </w:t>
      </w:r>
      <w:r w:rsidR="00683CC6">
        <w:t>March and 9</w:t>
      </w:r>
      <w:r w:rsidR="00683CC6" w:rsidRPr="00683CC6">
        <w:rPr>
          <w:vertAlign w:val="superscript"/>
        </w:rPr>
        <w:t>th</w:t>
      </w:r>
      <w:r w:rsidR="00683CC6">
        <w:t xml:space="preserve"> May</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rPr>
          <w:b/>
        </w:rPr>
      </w:pPr>
      <w:r>
        <w:rPr>
          <w:b/>
        </w:rPr>
        <w:t>Signed……………………………………….………. Clerk Mr David Pearson-Briggs</w:t>
      </w:r>
    </w:p>
    <w:p w14:paraId="4303F5A7" w14:textId="77777777" w:rsidR="008625E0" w:rsidRDefault="008625E0">
      <w:pPr>
        <w:spacing w:after="0" w:line="240" w:lineRule="auto"/>
        <w:rPr>
          <w:b/>
        </w:rPr>
      </w:pPr>
    </w:p>
    <w:p w14:paraId="6B52F314" w14:textId="3E4B77C8" w:rsidR="008625E0" w:rsidRDefault="008625E0">
      <w:pPr>
        <w:spacing w:after="0" w:line="240" w:lineRule="auto"/>
      </w:pPr>
      <w:r>
        <w:rPr>
          <w:b/>
        </w:rPr>
        <w:t>1;04</w:t>
      </w:r>
    </w:p>
    <w:sectPr w:rsidR="008625E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F"/>
    <w:rsid w:val="000075C2"/>
    <w:rsid w:val="00043AFE"/>
    <w:rsid w:val="000A5E83"/>
    <w:rsid w:val="000E16C7"/>
    <w:rsid w:val="0014372C"/>
    <w:rsid w:val="0016007B"/>
    <w:rsid w:val="001A153E"/>
    <w:rsid w:val="001A719C"/>
    <w:rsid w:val="001B6F0E"/>
    <w:rsid w:val="002109B3"/>
    <w:rsid w:val="00226FC3"/>
    <w:rsid w:val="00241904"/>
    <w:rsid w:val="00257A2A"/>
    <w:rsid w:val="002D58EB"/>
    <w:rsid w:val="003A5994"/>
    <w:rsid w:val="003C48FD"/>
    <w:rsid w:val="004214D7"/>
    <w:rsid w:val="0043726F"/>
    <w:rsid w:val="004730CA"/>
    <w:rsid w:val="0047582F"/>
    <w:rsid w:val="005232A2"/>
    <w:rsid w:val="005420F4"/>
    <w:rsid w:val="005C3A37"/>
    <w:rsid w:val="00623A72"/>
    <w:rsid w:val="00636CD3"/>
    <w:rsid w:val="00683CC6"/>
    <w:rsid w:val="008625E0"/>
    <w:rsid w:val="008A6547"/>
    <w:rsid w:val="008D258A"/>
    <w:rsid w:val="00960CD7"/>
    <w:rsid w:val="00A24CEA"/>
    <w:rsid w:val="00B32A55"/>
    <w:rsid w:val="00B53A0C"/>
    <w:rsid w:val="00BA0F07"/>
    <w:rsid w:val="00BF0523"/>
    <w:rsid w:val="00C349AD"/>
    <w:rsid w:val="00CC1991"/>
    <w:rsid w:val="00EC12DF"/>
    <w:rsid w:val="00ED68BF"/>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 w:type="character" w:styleId="Hyperlink">
    <w:name w:val="Hyperlink"/>
    <w:basedOn w:val="DefaultParagraphFont"/>
    <w:uiPriority w:val="99"/>
    <w:semiHidden/>
    <w:unhideWhenUsed/>
    <w:rsid w:val="00B32A55"/>
    <w:rPr>
      <w:color w:val="0000FF"/>
      <w:u w:val="single"/>
    </w:rPr>
  </w:style>
  <w:style w:type="character" w:styleId="FollowedHyperlink">
    <w:name w:val="FollowedHyperlink"/>
    <w:basedOn w:val="DefaultParagraphFont"/>
    <w:uiPriority w:val="99"/>
    <w:semiHidden/>
    <w:unhideWhenUsed/>
    <w:rsid w:val="00B32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bletondc-self.achieveservice.com/" TargetMode="External"/><Relationship Id="rId5" Type="http://schemas.openxmlformats.org/officeDocument/2006/relationships/hyperlink" Target="https://www.northyorks.gov.uk/environment-and-neighbourhoods/animals/dogs/responsible-dog-ownership" TargetMode="External"/><Relationship Id="rId4" Type="http://schemas.openxmlformats.org/officeDocument/2006/relationships/hyperlink" Target="https://hub.datanorthyorkshire.org/dataset/dalt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13</cp:revision>
  <cp:lastPrinted>2022-08-03T17:48:00Z</cp:lastPrinted>
  <dcterms:created xsi:type="dcterms:W3CDTF">2024-02-23T13:24:00Z</dcterms:created>
  <dcterms:modified xsi:type="dcterms:W3CDTF">2024-02-23T15:56:00Z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