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pPr>
      <w:r>
        <w:rPr>
          <w:b/>
          <w:u w:val="single"/>
        </w:rPr>
        <w:t>Dalton Parish Council Meeting Minutes 22</w:t>
      </w:r>
      <w:r>
        <w:rPr>
          <w:b/>
          <w:u w:val="single"/>
          <w:vertAlign w:val="superscript"/>
        </w:rPr>
        <w:t>nd</w:t>
      </w:r>
      <w:r>
        <w:rPr>
          <w:b/>
          <w:u w:val="single"/>
        </w:rPr>
        <w:t xml:space="preserve"> June 2023</w:t>
      </w:r>
    </w:p>
    <w:p>
      <w:pPr>
        <w:pStyle w:val="Normal"/>
        <w:spacing w:before="0" w:after="0"/>
        <w:jc w:val="center"/>
        <w:rPr>
          <w:b/>
          <w:b/>
          <w:sz w:val="14"/>
          <w:szCs w:val="14"/>
          <w:u w:val="single"/>
        </w:rPr>
      </w:pPr>
      <w:r>
        <w:rPr>
          <w:b/>
          <w:sz w:val="14"/>
          <w:szCs w:val="14"/>
          <w:u w:val="single"/>
        </w:rPr>
      </w:r>
    </w:p>
    <w:p>
      <w:pPr>
        <w:pStyle w:val="Normal"/>
        <w:spacing w:before="0" w:after="0"/>
        <w:rPr/>
      </w:pPr>
      <w:r>
        <w:rPr>
          <w:b/>
        </w:rPr>
        <w:t xml:space="preserve">Apologies for absence: </w:t>
      </w:r>
    </w:p>
    <w:p>
      <w:pPr>
        <w:pStyle w:val="Normal"/>
        <w:spacing w:before="0" w:after="0"/>
        <w:rPr/>
      </w:pPr>
      <w:r>
        <w:rPr>
          <w:bCs/>
        </w:rPr>
        <w:t>Cllr D Whitfield</w:t>
      </w:r>
    </w:p>
    <w:p>
      <w:pPr>
        <w:pStyle w:val="Normal"/>
        <w:spacing w:before="0" w:after="0"/>
        <w:rPr/>
      </w:pPr>
      <w:r>
        <w:rPr>
          <w:b/>
        </w:rPr>
        <w:t>Councillors Present:</w:t>
      </w:r>
    </w:p>
    <w:p>
      <w:pPr>
        <w:pStyle w:val="Normal"/>
        <w:spacing w:before="0" w:after="0"/>
        <w:rPr/>
      </w:pPr>
      <w:r>
        <w:rPr/>
        <w:t xml:space="preserve">K. Croft (Chairman), </w:t>
      </w:r>
      <w:r>
        <w:rPr>
          <w:bCs/>
        </w:rPr>
        <w:t xml:space="preserve">C. </w:t>
      </w:r>
      <w:bookmarkStart w:id="0" w:name="__DdeLink__100_2029246587"/>
      <w:bookmarkEnd w:id="0"/>
      <w:r>
        <w:rPr>
          <w:bCs/>
        </w:rPr>
        <w:t>Parker-E</w:t>
      </w:r>
      <w:r>
        <w:rPr>
          <w:rFonts w:eastAsia="" w:cs=""/>
          <w:bCs/>
          <w:color w:val="00000A"/>
          <w:sz w:val="22"/>
          <w:szCs w:val="22"/>
          <w:lang w:val="en-GB" w:eastAsia="en-GB" w:bidi="ar-SA"/>
        </w:rPr>
        <w:t>land,</w:t>
      </w:r>
      <w:r>
        <w:rPr>
          <w:bCs/>
        </w:rPr>
        <w:t xml:space="preserve"> D. Spence, R. </w:t>
      </w:r>
      <w:bookmarkStart w:id="1" w:name="__DdeLink__334_25342590411"/>
      <w:bookmarkEnd w:id="1"/>
      <w:r>
        <w:rPr>
          <w:bCs/>
        </w:rPr>
        <w:t xml:space="preserve">Balderston, </w:t>
      </w:r>
    </w:p>
    <w:p>
      <w:pPr>
        <w:pStyle w:val="Normal"/>
        <w:spacing w:before="0" w:after="0"/>
        <w:rPr/>
      </w:pPr>
      <w:r>
        <w:rPr/>
        <w:t>Clerk: D. Pearson-Briggs</w:t>
      </w:r>
    </w:p>
    <w:p>
      <w:pPr>
        <w:pStyle w:val="Normal"/>
        <w:spacing w:before="0" w:after="0"/>
        <w:rPr/>
      </w:pPr>
      <w:r>
        <w:rPr/>
        <w:t>Members of the public:</w:t>
      </w:r>
      <w:r>
        <w:rPr>
          <w:rFonts w:eastAsia="" w:cs=""/>
          <w:color w:val="00000A"/>
          <w:sz w:val="22"/>
          <w:szCs w:val="22"/>
          <w:lang w:val="en-GB" w:eastAsia="en-GB" w:bidi="ar-SA"/>
        </w:rPr>
        <w:tab/>
      </w:r>
      <w:r>
        <w:rPr>
          <w:rFonts w:eastAsia="" w:cs=""/>
          <w:b w:val="false"/>
          <w:bCs w:val="false"/>
          <w:color w:val="00000A"/>
          <w:sz w:val="22"/>
          <w:szCs w:val="22"/>
          <w:lang w:val="en-GB" w:eastAsia="en-GB" w:bidi="ar-SA"/>
        </w:rPr>
        <w:t>5</w:t>
      </w:r>
    </w:p>
    <w:p>
      <w:pPr>
        <w:pStyle w:val="TextBody"/>
        <w:spacing w:lineRule="auto" w:line="240" w:before="0" w:after="0"/>
        <w:rPr/>
      </w:pPr>
      <w:r>
        <w:rPr>
          <w:b/>
        </w:rPr>
        <w:t>Meeting recordings</w:t>
      </w:r>
    </w:p>
    <w:p>
      <w:pPr>
        <w:pStyle w:val="TextBody"/>
        <w:spacing w:lineRule="auto" w:line="240" w:before="0" w:after="0"/>
        <w:rPr/>
      </w:pPr>
      <w:r>
        <w:rPr/>
        <w:t>Chairman Councillor Croft announced to all that the meeting will be audio recorded as a matter of record.</w:t>
      </w:r>
    </w:p>
    <w:p>
      <w:pPr>
        <w:pStyle w:val="TextBody"/>
        <w:spacing w:lineRule="auto" w:line="240" w:before="0" w:after="0"/>
        <w:rPr/>
      </w:pPr>
      <w:r>
        <w:rPr>
          <w:b/>
        </w:rPr>
        <w:t>Minutes from the last meeting.</w:t>
      </w:r>
    </w:p>
    <w:p>
      <w:pPr>
        <w:pStyle w:val="TextBody"/>
        <w:spacing w:lineRule="auto" w:line="240" w:before="0" w:after="0"/>
        <w:rPr/>
      </w:pPr>
      <w:r>
        <w:rPr/>
        <w:t xml:space="preserve">Minutes can be found at </w:t>
      </w:r>
      <w:hyperlink r:id="rId2">
        <w:r>
          <w:rPr>
            <w:rStyle w:val="InternetLink"/>
            <w:bCs/>
            <w:color w:val="00000A"/>
          </w:rPr>
          <w:t>https://hub.datanorthyorkshire.org/dataset/dalton-parish-council</w:t>
        </w:r>
      </w:hyperlink>
    </w:p>
    <w:p>
      <w:pPr>
        <w:pStyle w:val="TextBody"/>
        <w:spacing w:lineRule="auto" w:line="240" w:before="0" w:after="0"/>
        <w:rPr/>
      </w:pPr>
      <w:r>
        <w:rPr>
          <w:b/>
        </w:rPr>
        <w:t>Matters Arising:</w:t>
      </w:r>
    </w:p>
    <w:p>
      <w:pPr>
        <w:pStyle w:val="TextBody"/>
        <w:spacing w:lineRule="auto" w:line="240" w:before="0" w:after="0"/>
        <w:rPr/>
      </w:pPr>
      <w:r>
        <w:rPr>
          <w:b/>
        </w:rPr>
        <w:t>Playing Field</w:t>
      </w:r>
    </w:p>
    <w:p>
      <w:pPr>
        <w:pStyle w:val="TextBody"/>
        <w:spacing w:lineRule="auto" w:line="240" w:before="0" w:after="0"/>
        <w:rPr/>
      </w:pPr>
      <w:r>
        <w:rPr>
          <w:b w:val="false"/>
          <w:bCs w:val="false"/>
        </w:rPr>
        <w:t xml:space="preserve">Playing field is looking good. </w:t>
      </w:r>
      <w:r>
        <w:rPr>
          <w:b w:val="false"/>
          <w:bCs w:val="false"/>
        </w:rPr>
        <w:t>V</w:t>
      </w:r>
      <w:r>
        <w:rPr>
          <w:b w:val="false"/>
          <w:bCs w:val="false"/>
        </w:rPr>
        <w:t xml:space="preserve">olunteers were out in force last night clearing the grass ready for Dalton Fest. Nick Fletcher (present) would like to thank </w:t>
      </w:r>
      <w:r>
        <w:rPr>
          <w:b w:val="false"/>
          <w:bCs w:val="false"/>
        </w:rPr>
        <w:t>everyone</w:t>
      </w:r>
      <w:r>
        <w:rPr>
          <w:b w:val="false"/>
          <w:bCs w:val="false"/>
        </w:rPr>
        <w:t xml:space="preserve"> who came out to help. A great job done. Cllr Spence asked if the grass on the football field could be cut as it’s getting long. A few members of the football field are not keen for sheep to be let in to keep the grass down. The cutting will have to be taken away. Cllr Spence will get this done. </w:t>
      </w:r>
    </w:p>
    <w:p>
      <w:pPr>
        <w:pStyle w:val="TextBody"/>
        <w:spacing w:lineRule="auto" w:line="240" w:before="0" w:after="0"/>
        <w:rPr/>
      </w:pPr>
      <w:r>
        <w:rPr>
          <w:b/>
        </w:rPr>
        <w:t>Public Lighting</w:t>
      </w:r>
    </w:p>
    <w:p>
      <w:pPr>
        <w:pStyle w:val="TextBody"/>
        <w:spacing w:lineRule="auto" w:line="240" w:before="0" w:after="0"/>
        <w:rPr/>
      </w:pPr>
      <w:r>
        <w:rPr>
          <w:i w:val="false"/>
          <w:iCs w:val="false"/>
        </w:rPr>
        <w:t>One light near the 30mph sign near the Church is still on during the day. This will be reported again.</w:t>
      </w:r>
    </w:p>
    <w:p>
      <w:pPr>
        <w:pStyle w:val="TextBody"/>
        <w:spacing w:lineRule="auto" w:line="240" w:before="0" w:after="0"/>
        <w:rPr/>
      </w:pPr>
      <w:r>
        <w:rPr>
          <w:b/>
        </w:rPr>
        <w:t>Highway Matters</w:t>
      </w:r>
    </w:p>
    <w:p>
      <w:pPr>
        <w:pStyle w:val="TextBody"/>
        <w:spacing w:lineRule="auto" w:line="240" w:before="0" w:after="0"/>
        <w:rPr/>
      </w:pPr>
      <w:r>
        <w:rPr>
          <w:b w:val="false"/>
          <w:bCs w:val="false"/>
        </w:rPr>
        <w:t>There is a long response time from Highways for, really any email sent in. The clerk will request a full list of planned works that affect Dalton so we can chart the progress and push where necessary.</w:t>
      </w:r>
    </w:p>
    <w:p>
      <w:pPr>
        <w:pStyle w:val="TextBody"/>
        <w:spacing w:lineRule="auto" w:line="240" w:before="0" w:after="0"/>
        <w:rPr/>
      </w:pPr>
      <w:r>
        <w:rPr>
          <w:b w:val="false"/>
          <w:bCs w:val="false"/>
          <w:i w:val="false"/>
          <w:caps w:val="false"/>
          <w:smallCaps w:val="false"/>
          <w:color w:val="000000"/>
          <w:spacing w:val="0"/>
          <w:sz w:val="22"/>
          <w:szCs w:val="22"/>
        </w:rPr>
        <w:t xml:space="preserve">The pot holes have been filled in at the bottom of Pit Ings Lane and those past the garage on the way out of the village. The gullies have not yet been done. We are concerned that blocked gullies during the winter may lead to accidents on flooded roads. Cllr Balderston added that when the school bus is collecting and dropping off children the road is temporarily blocked due to cars being parked on that road. The cars are legally parked on the road to slow traffic down and so not rattle the houses on Chapel Row. It was pointed out that having a blocked road when children are being collected or dropped of is a safe situation for them. North Yorkshire and Passenger Transport have been contacted regarding the traffic V school buses. We have had a report of an incident where a car driver, frustrated by the blocked road, asked the bus driver to move forward. When he was told this would not happen as children were getting on the bus and it would only be a few minutes started using foul and indecent language in front on school children. This is absolutely unacceptable. The time, date and registration number was taken and will be reported to the police. </w:t>
      </w:r>
    </w:p>
    <w:p>
      <w:pPr>
        <w:pStyle w:val="TextBody"/>
        <w:spacing w:lineRule="auto" w:line="240" w:before="0" w:after="0"/>
        <w:rPr/>
      </w:pPr>
      <w:r>
        <w:rPr>
          <w:b/>
        </w:rPr>
        <w:t>Village Beck</w:t>
      </w:r>
    </w:p>
    <w:p>
      <w:pPr>
        <w:pStyle w:val="TextBody"/>
        <w:spacing w:lineRule="auto" w:line="240" w:before="0" w:after="0"/>
        <w:rPr/>
      </w:pPr>
      <w:r>
        <w:rPr>
          <w:b w:val="false"/>
          <w:bCs w:val="false"/>
        </w:rPr>
        <w:t xml:space="preserve">A big thank you to to everyone who is clearing the beck along their property, Derek Foster, Grant from The Jolly etc. A request will be made to spray the beck. </w:t>
      </w:r>
    </w:p>
    <w:p>
      <w:pPr>
        <w:pStyle w:val="TextBody"/>
        <w:spacing w:lineRule="auto" w:line="240" w:before="0" w:after="0"/>
        <w:rPr/>
      </w:pPr>
      <w:r>
        <w:rPr>
          <w:b/>
        </w:rPr>
        <w:t>Planning Applications</w:t>
      </w:r>
    </w:p>
    <w:p>
      <w:pPr>
        <w:pStyle w:val="TextBody"/>
        <w:spacing w:lineRule="auto" w:line="240" w:before="0" w:after="0"/>
        <w:rPr/>
      </w:pPr>
      <w:r>
        <w:rPr>
          <w:b w:val="false"/>
          <w:bCs w:val="false"/>
        </w:rPr>
        <w:t xml:space="preserve">ZB23/01224/FUL Removal of Existing Portacabins and Construction of B2 Use Class Commercial </w:t>
      </w:r>
      <w:r>
        <w:rPr>
          <w:rFonts w:eastAsia="" w:cs=""/>
          <w:b w:val="false"/>
          <w:bCs w:val="false"/>
          <w:i w:val="false"/>
          <w:caps w:val="false"/>
          <w:smallCaps w:val="false"/>
          <w:color w:val="000000"/>
          <w:spacing w:val="0"/>
          <w:sz w:val="22"/>
          <w:szCs w:val="22"/>
          <w:lang w:val="en-GB" w:eastAsia="en-GB" w:bidi="ar-SA"/>
        </w:rPr>
        <w:t>Building (to be used in association with site use established as part of application 14/02125/FUL) Greystones Dalton – No objections</w:t>
      </w:r>
    </w:p>
    <w:p>
      <w:pPr>
        <w:pStyle w:val="TextBody"/>
        <w:spacing w:lineRule="auto" w:line="240" w:before="0" w:after="0"/>
        <w:rPr>
          <w:rFonts w:ascii="Calibri" w:hAnsi="Calibri" w:eastAsia="" w:cs=""/>
          <w:b w:val="false"/>
          <w:b w:val="false"/>
          <w:bCs w:val="false"/>
          <w:i w:val="false"/>
          <w:i w:val="false"/>
          <w:caps w:val="false"/>
          <w:smallCaps w:val="false"/>
          <w:color w:val="000000"/>
          <w:spacing w:val="0"/>
          <w:sz w:val="22"/>
          <w:szCs w:val="22"/>
          <w:lang w:val="en-GB" w:eastAsia="en-GB" w:bidi="ar-SA"/>
        </w:rPr>
      </w:pPr>
      <w:r>
        <w:rPr>
          <w:rFonts w:eastAsia="" w:cs=""/>
          <w:b w:val="false"/>
          <w:bCs w:val="false"/>
          <w:i w:val="false"/>
          <w:caps w:val="false"/>
          <w:smallCaps w:val="false"/>
          <w:color w:val="000000"/>
          <w:spacing w:val="0"/>
          <w:sz w:val="22"/>
          <w:szCs w:val="22"/>
          <w:lang w:val="en-GB" w:eastAsia="en-GB" w:bidi="ar-SA"/>
        </w:rPr>
        <w:t>ZB23/00831/MPN  Prior Notification Application for the Conversion of an Agricultural Building into Flexible Commercial Use (Class E). Paradise Farm – No objections</w:t>
      </w:r>
    </w:p>
    <w:p>
      <w:pPr>
        <w:pStyle w:val="TextBody"/>
        <w:spacing w:lineRule="auto" w:line="240" w:before="0" w:after="0"/>
        <w:rPr>
          <w:rFonts w:ascii="Calibri" w:hAnsi="Calibri" w:eastAsia="" w:cs=""/>
          <w:b w:val="false"/>
          <w:b w:val="false"/>
          <w:bCs w:val="false"/>
          <w:i w:val="false"/>
          <w:i w:val="false"/>
          <w:caps w:val="false"/>
          <w:smallCaps w:val="false"/>
          <w:color w:val="000000"/>
          <w:spacing w:val="0"/>
          <w:sz w:val="22"/>
          <w:szCs w:val="22"/>
          <w:lang w:val="en-GB" w:eastAsia="en-GB" w:bidi="ar-SA"/>
        </w:rPr>
      </w:pPr>
      <w:r>
        <w:rPr>
          <w:rFonts w:eastAsia="" w:cs=""/>
          <w:b w:val="false"/>
          <w:bCs w:val="false"/>
          <w:i w:val="false"/>
          <w:caps w:val="false"/>
          <w:smallCaps w:val="false"/>
          <w:color w:val="000000"/>
          <w:spacing w:val="0"/>
          <w:sz w:val="22"/>
          <w:szCs w:val="22"/>
          <w:lang w:val="en-GB" w:eastAsia="en-GB" w:bidi="ar-SA"/>
        </w:rPr>
        <w:t>ZB23/01214/FUL  Change of Use of Land to Domestic Curtilage (Associated With On Site Dwelling) and Construction of Domestic Garage with First Floor Home Office  Greystones – No objections</w:t>
      </w:r>
    </w:p>
    <w:p>
      <w:pPr>
        <w:pStyle w:val="TextBody"/>
        <w:spacing w:lineRule="auto" w:line="240" w:before="0" w:after="0"/>
        <w:rPr/>
      </w:pPr>
      <w:r>
        <w:rPr>
          <w:rFonts w:eastAsia="" w:cs=""/>
          <w:b w:val="false"/>
          <w:bCs w:val="false"/>
          <w:color w:val="00000A"/>
          <w:sz w:val="22"/>
          <w:szCs w:val="22"/>
          <w:lang w:val="en-GB" w:eastAsia="en-GB" w:bidi="ar-SA"/>
        </w:rPr>
        <w:t xml:space="preserve">ZB23/01149/MRC  </w:t>
      </w:r>
      <w:r>
        <w:rPr>
          <w:rFonts w:eastAsia="" w:cs=""/>
          <w:b w:val="false"/>
          <w:bCs w:val="false"/>
          <w:i w:val="false"/>
          <w:caps w:val="false"/>
          <w:smallCaps w:val="false"/>
          <w:color w:val="00000A"/>
          <w:spacing w:val="0"/>
          <w:sz w:val="22"/>
          <w:szCs w:val="22"/>
          <w:lang w:val="en-GB" w:eastAsia="en-GB" w:bidi="ar-SA"/>
        </w:rPr>
        <w:t xml:space="preserve">Application for variation of condition No: 15 (that no structures or boundary treatments shall be constructed within the flood zone of this site) to previously approved application 22/02610/FUL for demolition of existing bungalow replaced with a timber framed brick clad bungalow, creation of new access and placement of a temporary static caravan The Bungalow Dalton  - No objections.  </w:t>
      </w:r>
    </w:p>
    <w:p>
      <w:pPr>
        <w:pStyle w:val="TextBody"/>
        <w:spacing w:lineRule="auto" w:line="240" w:before="0" w:after="0"/>
        <w:rPr>
          <w:rFonts w:ascii="Calibri" w:hAnsi="Calibri" w:eastAsia="" w:cs=""/>
          <w:b w:val="false"/>
          <w:b w:val="false"/>
          <w:bCs w:val="false"/>
          <w:i w:val="false"/>
          <w:i w:val="false"/>
          <w:caps w:val="false"/>
          <w:smallCaps w:val="false"/>
          <w:color w:val="00000A"/>
          <w:spacing w:val="0"/>
          <w:sz w:val="22"/>
          <w:szCs w:val="22"/>
          <w:lang w:val="en-GB" w:eastAsia="en-GB" w:bidi="ar-SA"/>
        </w:rPr>
      </w:pPr>
      <w:r>
        <w:rPr>
          <w:rFonts w:eastAsia="" w:cs=""/>
          <w:b w:val="false"/>
          <w:bCs w:val="false"/>
          <w:i w:val="false"/>
          <w:caps w:val="false"/>
          <w:smallCaps w:val="false"/>
          <w:color w:val="00000A"/>
          <w:spacing w:val="0"/>
          <w:sz w:val="22"/>
          <w:szCs w:val="22"/>
          <w:lang w:val="en-GB" w:eastAsia="en-GB" w:bidi="ar-SA"/>
        </w:rPr>
        <w:t>ZB23/01260/FUL Proposed wheelchair-accessible ramps. Dalton Village Hall – No objections</w:t>
      </w:r>
    </w:p>
    <w:p>
      <w:pPr>
        <w:pStyle w:val="TextBody"/>
        <w:spacing w:lineRule="auto" w:line="240"/>
        <w:rPr/>
      </w:pPr>
      <w:r>
        <w:rPr>
          <w:rFonts w:eastAsia="" w:cs=""/>
          <w:b w:val="false"/>
          <w:bCs w:val="false"/>
          <w:i w:val="false"/>
          <w:caps w:val="false"/>
          <w:smallCaps w:val="false"/>
          <w:color w:val="00000A"/>
          <w:spacing w:val="0"/>
          <w:sz w:val="22"/>
          <w:szCs w:val="22"/>
          <w:lang w:val="en-GB" w:eastAsia="en-GB" w:bidi="ar-SA"/>
        </w:rPr>
        <w:t xml:space="preserve">Useful link </w:t>
      </w:r>
      <w:hyperlink r:id="rId3">
        <w:r>
          <w:rPr>
            <w:rStyle w:val="InternetLink"/>
            <w:rFonts w:eastAsia="" w:cs=""/>
            <w:b w:val="false"/>
            <w:bCs w:val="false"/>
            <w:i w:val="false"/>
            <w:caps w:val="false"/>
            <w:smallCaps w:val="false"/>
            <w:color w:val="00000A"/>
            <w:spacing w:val="0"/>
            <w:sz w:val="22"/>
            <w:szCs w:val="22"/>
            <w:lang w:val="en-GB" w:eastAsia="en-GB" w:bidi="ar-SA"/>
          </w:rPr>
          <w:t>https://planning.hambleton.gov.uk</w:t>
        </w:r>
      </w:hyperlink>
    </w:p>
    <w:p>
      <w:pPr>
        <w:pStyle w:val="TextBody"/>
        <w:spacing w:lineRule="auto" w:line="240" w:before="0" w:after="0"/>
        <w:rPr/>
      </w:pPr>
      <w:r>
        <w:rPr>
          <w:b/>
        </w:rPr>
        <w:t>Treasurer’s report</w:t>
      </w:r>
    </w:p>
    <w:p>
      <w:pPr>
        <w:pStyle w:val="TextBody"/>
        <w:spacing w:lineRule="auto" w:line="240" w:before="0" w:after="0"/>
        <w:rPr/>
      </w:pPr>
      <w:r>
        <w:rPr>
          <w:b w:val="false"/>
          <w:bCs w:val="false"/>
        </w:rPr>
        <w:t>We’ve had confirmation of receipt of payment from Zuric Insurance, When the paperwork comes through it will be posted.</w:t>
      </w:r>
    </w:p>
    <w:p>
      <w:pPr>
        <w:pStyle w:val="TextBody"/>
        <w:spacing w:lineRule="auto" w:line="240" w:before="0" w:after="0"/>
        <w:rPr/>
      </w:pPr>
      <w:r>
        <w:rPr>
          <w:b/>
        </w:rPr>
        <w:t>Clerk’s Report</w:t>
      </w:r>
    </w:p>
    <w:p>
      <w:pPr>
        <w:pStyle w:val="TextBody"/>
        <w:spacing w:lineRule="auto" w:line="240" w:before="0" w:after="0"/>
        <w:rPr/>
      </w:pPr>
      <w:r>
        <w:rPr>
          <w:b w:val="false"/>
          <w:bCs w:val="false"/>
          <w:i w:val="false"/>
          <w:iCs w:val="false"/>
        </w:rPr>
        <w:t xml:space="preserve">Defibrillators have been checked and reported as available to use. The last defibrillator demonstration took place March 22.  Another will be organised for the next coffee morning at the village hall. </w:t>
      </w:r>
    </w:p>
    <w:p>
      <w:pPr>
        <w:pStyle w:val="TextBody"/>
        <w:spacing w:lineRule="auto" w:line="240" w:before="0" w:after="0"/>
        <w:rPr/>
      </w:pPr>
      <w:r>
        <w:rPr>
          <w:b/>
        </w:rPr>
        <w:t>Chairman’s Report</w:t>
      </w:r>
    </w:p>
    <w:p>
      <w:pPr>
        <w:pStyle w:val="Normal"/>
        <w:spacing w:lineRule="auto" w:line="240" w:before="0" w:after="0"/>
        <w:rPr/>
      </w:pPr>
      <w:r>
        <w:rPr>
          <w:b w:val="false"/>
          <w:bCs/>
        </w:rPr>
        <w:t>The chairman met with Ross regarding the Jubilee seat installation. This is in hand. The seat near the Moor and Pheasant is solid and will not budge.</w:t>
      </w:r>
      <w:r>
        <w:rPr>
          <w:rFonts w:eastAsia="" w:cs=""/>
          <w:b w:val="false"/>
          <w:bCs/>
          <w:color w:val="00000A"/>
          <w:sz w:val="22"/>
          <w:szCs w:val="22"/>
          <w:lang w:val="en-GB" w:eastAsia="en-GB" w:bidi="ar-SA"/>
        </w:rPr>
        <w:t xml:space="preserve"> Looks like somebody has repaired this already. </w:t>
      </w:r>
      <w:r>
        <w:rPr>
          <w:rFonts w:eastAsia="" w:cs=""/>
          <w:b w:val="false"/>
          <w:bCs/>
          <w:color w:val="00000A"/>
          <w:sz w:val="22"/>
          <w:szCs w:val="22"/>
          <w:lang w:val="en-GB" w:eastAsia="en-GB" w:bidi="ar-SA"/>
        </w:rPr>
        <w:t>Cllr. Baldesrton suggested that</w:t>
      </w:r>
      <w:r>
        <w:rPr>
          <w:rFonts w:eastAsia="" w:cs=""/>
          <w:b w:val="false"/>
          <w:bCs/>
          <w:color w:val="00000A"/>
          <w:sz w:val="22"/>
          <w:szCs w:val="22"/>
          <w:lang w:val="en-GB" w:eastAsia="en-GB" w:bidi="ar-SA"/>
        </w:rPr>
        <w:t xml:space="preserve"> Peter Harper (not present) </w:t>
      </w:r>
      <w:r>
        <w:rPr>
          <w:rFonts w:eastAsia="" w:cs=""/>
          <w:b w:val="false"/>
          <w:bCs/>
          <w:color w:val="00000A"/>
          <w:sz w:val="22"/>
          <w:szCs w:val="22"/>
          <w:lang w:val="en-GB" w:eastAsia="en-GB" w:bidi="ar-SA"/>
        </w:rPr>
        <w:t>could have done this for us.</w:t>
      </w:r>
      <w:r>
        <w:rPr>
          <w:rFonts w:eastAsia="" w:cs=""/>
          <w:b w:val="false"/>
          <w:bCs/>
          <w:color w:val="00000A"/>
          <w:sz w:val="22"/>
          <w:szCs w:val="22"/>
          <w:lang w:val="en-GB" w:eastAsia="en-GB" w:bidi="ar-SA"/>
        </w:rPr>
        <w:t xml:space="preserve"> Regarding the repair of the existing benches around the village. Gary Kelly (present) very kindly offered his help with sand blasting the benches so they can be given a really good clean and refresh. The Chairman will coordinate this. The chairman met with Ian Donaldson and he is going to continue doing the beck rails. He will need to get a battery powered sander. This was approved. We will request the receipt for this when it’s purchased and process it as normal. This would then be owned by DPC but in the care of Mr Donaldson. </w:t>
      </w:r>
    </w:p>
    <w:p>
      <w:pPr>
        <w:pStyle w:val="Normal"/>
        <w:spacing w:lineRule="auto" w:line="240" w:before="0" w:after="0"/>
        <w:rPr/>
      </w:pPr>
      <w:r>
        <w:rPr>
          <w:rFonts w:eastAsia="" w:cs=""/>
          <w:b w:val="false"/>
          <w:bCs/>
          <w:color w:val="00000A"/>
          <w:sz w:val="22"/>
          <w:szCs w:val="22"/>
          <w:lang w:val="en-GB" w:eastAsia="en-GB" w:bidi="ar-SA"/>
        </w:rPr>
        <w:t xml:space="preserve">A demonstration was given into how to stop, start and adjust the memorial clock in the church, my someone who was an hour late. </w:t>
      </w:r>
    </w:p>
    <w:p>
      <w:pPr>
        <w:pStyle w:val="Normal"/>
        <w:spacing w:lineRule="auto" w:line="240" w:before="0" w:after="0"/>
        <w:rPr/>
      </w:pPr>
      <w:r>
        <w:rPr>
          <w:b/>
        </w:rPr>
        <w:t>Any Other Business</w:t>
      </w:r>
    </w:p>
    <w:p>
      <w:pPr>
        <w:pStyle w:val="TextBody"/>
        <w:spacing w:lineRule="auto" w:line="240" w:before="0" w:after="0"/>
        <w:rPr/>
      </w:pPr>
      <w:r>
        <w:rPr>
          <w:b w:val="false"/>
          <w:bCs/>
        </w:rPr>
        <w:t>Cllr Spence mentioned the tree down from the bus shelter is still leaning over. The chairman will contact Paul Ellis to see if he can help. Regarding the fencing we had to install after a vehicle went through the hedge at the village hall. The Chairman asked Paul Ellis to fill in the cap to stop kids running into the street, we have not received a bill for this as yet. When we do we will decide what to do with regards to any possible claims we could put in. The issue of fly tipping has been raised by concerned members of the parish. A lot of grass cuttings have been tipped at the side of the bridal path/green lane down from Brockhills corner near Larks Edge. This is around 8 meters long and 3 meters wide. This does come under fly tipping and can cause issues with the drains and nature water course. This will be reported. Cllr Balderston raised the state of the grass cutting at Harriers Croft for the last meeting and raised it again now.</w:t>
      </w:r>
    </w:p>
    <w:p>
      <w:pPr>
        <w:pStyle w:val="TextBody"/>
        <w:spacing w:lineRule="auto" w:line="240" w:before="0" w:after="0"/>
        <w:rPr/>
      </w:pPr>
      <w:r>
        <w:rPr/>
        <w:t xml:space="preserve"> </w:t>
      </w:r>
      <w:r>
        <w:rPr/>
        <w:t xml:space="preserve">link </w:t>
      </w:r>
      <w:hyperlink r:id="rId4">
        <w:r>
          <w:rPr>
            <w:rStyle w:val="InternetLink"/>
            <w:color w:val="00000A"/>
          </w:rPr>
          <w:t>https://hambletondc-self.achieveservice.com</w:t>
        </w:r>
      </w:hyperlink>
    </w:p>
    <w:p>
      <w:pPr>
        <w:pStyle w:val="TextBody"/>
        <w:spacing w:lineRule="auto" w:line="240" w:before="0" w:after="0"/>
        <w:rPr/>
      </w:pPr>
      <w:r>
        <w:rPr>
          <w:b/>
        </w:rPr>
        <w:t>Closed Meeting at 20:35</w:t>
      </w:r>
    </w:p>
    <w:p>
      <w:pPr>
        <w:pStyle w:val="TextBody"/>
        <w:spacing w:lineRule="auto" w:line="240" w:before="0" w:after="0"/>
        <w:rPr/>
      </w:pPr>
      <w:r>
        <w:rPr>
          <w:b/>
        </w:rPr>
        <w:t>Date of the Next Meetings</w:t>
      </w:r>
    </w:p>
    <w:p>
      <w:pPr>
        <w:pStyle w:val="TextBody"/>
        <w:spacing w:lineRule="auto" w:line="240" w:before="0" w:after="0"/>
        <w:rPr/>
      </w:pPr>
      <w:r>
        <w:rPr/>
        <w:t>3</w:t>
      </w:r>
      <w:r>
        <w:rPr>
          <w:vertAlign w:val="superscript"/>
        </w:rPr>
        <w:t>rd</w:t>
      </w:r>
      <w:r>
        <w:rPr/>
        <w:t xml:space="preserve"> August 23 and 7</w:t>
      </w:r>
      <w:r>
        <w:rPr>
          <w:vertAlign w:val="superscript"/>
        </w:rPr>
        <w:t>th</w:t>
      </w:r>
      <w:r>
        <w:rPr/>
        <w:t xml:space="preserve"> September 23.</w:t>
      </w:r>
    </w:p>
    <w:p>
      <w:pPr>
        <w:pStyle w:val="Normal"/>
        <w:spacing w:lineRule="auto" w:line="240" w:before="0" w:after="0"/>
        <w:rPr/>
      </w:pPr>
      <w:r>
        <w:rPr>
          <w:b/>
        </w:rPr>
        <w:t>Signed……………………………………….………. Chairman Cllr. K. Croft</w:t>
      </w:r>
    </w:p>
    <w:p>
      <w:pPr>
        <w:pStyle w:val="Normal"/>
        <w:spacing w:lineRule="auto" w:line="240" w:before="0" w:after="0"/>
        <w:rPr/>
      </w:pPr>
      <w:r>
        <w:rPr>
          <w:b/>
        </w:rPr>
        <w:t>Signed……………………………………….………. Clerk Mr David Pearson-Briggs</w:t>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GB" w:eastAsia="en-GB"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c556f"/>
    <w:pPr>
      <w:widowControl/>
      <w:bidi w:val="0"/>
      <w:spacing w:lineRule="auto" w:line="276" w:before="0" w:after="200"/>
      <w:jc w:val="left"/>
    </w:pPr>
    <w:rPr>
      <w:rFonts w:ascii="Calibri" w:hAnsi="Calibri" w:eastAsia="" w:cs=""/>
      <w:color w:val="00000A"/>
      <w:sz w:val="22"/>
      <w:szCs w:val="22"/>
      <w:lang w:val="en-GB" w:eastAsia="en-GB" w:bidi="ar-SA"/>
    </w:rPr>
  </w:style>
  <w:style w:type="paragraph" w:styleId="Heading1">
    <w:name w:val="Heading 1"/>
    <w:basedOn w:val="Heading"/>
    <w:qFormat/>
    <w:rsid w:val="005651a3"/>
    <w:pPr>
      <w:outlineLvl w:val="0"/>
    </w:pPr>
    <w:rPr/>
  </w:style>
  <w:style w:type="character" w:styleId="DefaultParagraphFont" w:default="1">
    <w:name w:val="Default Paragraph Font"/>
    <w:uiPriority w:val="1"/>
    <w:semiHidden/>
    <w:unhideWhenUsed/>
    <w:qFormat/>
    <w:rPr/>
  </w:style>
  <w:style w:type="character" w:styleId="InternetLink" w:customStyle="1">
    <w:name w:val="Internet Link"/>
    <w:basedOn w:val="DefaultParagraphFont"/>
    <w:uiPriority w:val="99"/>
    <w:unhideWhenUsed/>
    <w:rsid w:val="00021866"/>
    <w:rPr>
      <w:color w:val="0000FF" w:themeColor="hyperlink"/>
      <w:u w:val="single"/>
    </w:rPr>
  </w:style>
  <w:style w:type="character" w:styleId="BalloonTextChar" w:customStyle="1">
    <w:name w:val="Balloon Text Char"/>
    <w:basedOn w:val="DefaultParagraphFont"/>
    <w:link w:val="BalloonText"/>
    <w:uiPriority w:val="99"/>
    <w:semiHidden/>
    <w:qFormat/>
    <w:rsid w:val="007a7281"/>
    <w:rPr>
      <w:rFonts w:ascii="Tahoma" w:hAnsi="Tahoma" w:cs="Tahoma"/>
      <w:sz w:val="16"/>
      <w:szCs w:val="16"/>
    </w:rPr>
  </w:style>
  <w:style w:type="character" w:styleId="Casenumber" w:customStyle="1">
    <w:name w:val="casenumber"/>
    <w:basedOn w:val="DefaultParagraphFont"/>
    <w:qFormat/>
    <w:rsid w:val="00f31246"/>
    <w:rPr/>
  </w:style>
  <w:style w:type="character" w:styleId="Divider1" w:customStyle="1">
    <w:name w:val="divider1"/>
    <w:basedOn w:val="DefaultParagraphFont"/>
    <w:qFormat/>
    <w:rsid w:val="00f31246"/>
    <w:rPr/>
  </w:style>
  <w:style w:type="character" w:styleId="Description" w:customStyle="1">
    <w:name w:val="description"/>
    <w:basedOn w:val="DefaultParagraphFont"/>
    <w:qFormat/>
    <w:rsid w:val="00f31246"/>
    <w:rPr/>
  </w:style>
  <w:style w:type="character" w:styleId="Divider2" w:customStyle="1">
    <w:name w:val="divider2"/>
    <w:basedOn w:val="DefaultParagraphFont"/>
    <w:qFormat/>
    <w:rsid w:val="00f31246"/>
    <w:rPr/>
  </w:style>
  <w:style w:type="character" w:styleId="Address" w:customStyle="1">
    <w:name w:val="address"/>
    <w:basedOn w:val="DefaultParagraphFont"/>
    <w:qFormat/>
    <w:rsid w:val="00f31246"/>
    <w:rPr/>
  </w:style>
  <w:style w:type="character" w:styleId="UnresolvedMention" w:customStyle="1">
    <w:name w:val="Unresolved Mention"/>
    <w:basedOn w:val="DefaultParagraphFont"/>
    <w:uiPriority w:val="99"/>
    <w:semiHidden/>
    <w:unhideWhenUsed/>
    <w:qFormat/>
    <w:rsid w:val="00a16575"/>
    <w:rPr>
      <w:color w:val="605E5C"/>
      <w:shd w:fill="E1DFDD" w:val="clear"/>
    </w:rPr>
  </w:style>
  <w:style w:type="character" w:styleId="VisitedInternetLink" w:customStyle="1">
    <w:name w:val="Visited Internet Link"/>
    <w:rsid w:val="00490ba2"/>
    <w:rPr>
      <w:color w:val="800000"/>
      <w:u w:val="single"/>
    </w:rPr>
  </w:style>
  <w:style w:type="character" w:styleId="NumberingSymbols" w:customStyle="1">
    <w:name w:val="Numbering Symbols"/>
    <w:qFormat/>
    <w:rsid w:val="00490ba2"/>
    <w:rPr/>
  </w:style>
  <w:style w:type="paragraph" w:styleId="Heading" w:customStyle="1">
    <w:name w:val="Heading"/>
    <w:basedOn w:val="Normal"/>
    <w:next w:val="TextBody"/>
    <w:qFormat/>
    <w:rsid w:val="00490ba2"/>
    <w:pPr>
      <w:keepNext/>
      <w:spacing w:before="240" w:after="120"/>
    </w:pPr>
    <w:rPr>
      <w:rFonts w:ascii="Liberation Sans" w:hAnsi="Liberation Sans" w:eastAsia="Microsoft YaHei" w:cs="Arial Unicode MS"/>
      <w:sz w:val="28"/>
      <w:szCs w:val="28"/>
    </w:rPr>
  </w:style>
  <w:style w:type="paragraph" w:styleId="TextBody">
    <w:name w:val="Body Text"/>
    <w:basedOn w:val="Normal"/>
    <w:rsid w:val="00490ba2"/>
    <w:pPr>
      <w:spacing w:lineRule="auto" w:line="288" w:before="0" w:after="140"/>
    </w:pPr>
    <w:rPr/>
  </w:style>
  <w:style w:type="paragraph" w:styleId="List">
    <w:name w:val="List"/>
    <w:basedOn w:val="TextBody"/>
    <w:rsid w:val="00490ba2"/>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rsid w:val="00490ba2"/>
    <w:pPr>
      <w:suppressLineNumbers/>
    </w:pPr>
    <w:rPr>
      <w:rFonts w:cs="Arial Unicode MS"/>
    </w:rPr>
  </w:style>
  <w:style w:type="paragraph" w:styleId="Caption1">
    <w:name w:val="caption"/>
    <w:basedOn w:val="Normal"/>
    <w:qFormat/>
    <w:rsid w:val="00490ba2"/>
    <w:pPr>
      <w:suppressLineNumbers/>
      <w:spacing w:before="120" w:after="120"/>
    </w:pPr>
    <w:rPr>
      <w:rFonts w:cs="Arial Unicode MS"/>
      <w:i/>
      <w:iCs/>
      <w:sz w:val="24"/>
      <w:szCs w:val="24"/>
    </w:rPr>
  </w:style>
  <w:style w:type="paragraph" w:styleId="BalloonText">
    <w:name w:val="Balloon Text"/>
    <w:basedOn w:val="Normal"/>
    <w:link w:val="BalloonTextChar"/>
    <w:uiPriority w:val="99"/>
    <w:semiHidden/>
    <w:unhideWhenUsed/>
    <w:qFormat/>
    <w:rsid w:val="007a7281"/>
    <w:pPr>
      <w:spacing w:lineRule="auto" w:line="240" w:before="0" w:after="0"/>
    </w:pPr>
    <w:rPr>
      <w:rFonts w:ascii="Tahoma" w:hAnsi="Tahoma" w:cs="Tahoma"/>
      <w:sz w:val="16"/>
      <w:szCs w:val="16"/>
    </w:rPr>
  </w:style>
  <w:style w:type="paragraph" w:styleId="TableContents" w:customStyle="1">
    <w:name w:val="Table Contents"/>
    <w:basedOn w:val="Normal"/>
    <w:qFormat/>
    <w:rsid w:val="00490ba2"/>
    <w:pPr/>
    <w:rPr/>
  </w:style>
  <w:style w:type="paragraph" w:styleId="TableHeading" w:customStyle="1">
    <w:name w:val="Table Heading"/>
    <w:basedOn w:val="TableContents"/>
    <w:qFormat/>
    <w:rsid w:val="00490ba2"/>
    <w:pPr/>
    <w:rPr/>
  </w:style>
  <w:style w:type="paragraph" w:styleId="ListParagraph">
    <w:name w:val="List Paragraph"/>
    <w:basedOn w:val="Normal"/>
    <w:qFormat/>
    <w:rsid w:val="005651a3"/>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hub.datanorthyorkshire.org/dataset/dalton-parish-council" TargetMode="External"/><Relationship Id="rId3" Type="http://schemas.openxmlformats.org/officeDocument/2006/relationships/hyperlink" Target="https://planning.hambleton.gov.uk/" TargetMode="External"/><Relationship Id="rId4" Type="http://schemas.openxmlformats.org/officeDocument/2006/relationships/hyperlink" Target="https://hambletondc-self.achieveservice.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1065</TotalTime>
  <Application>LibreOffice/5.3.2.2$Windows_x86 LibreOffice_project/6cd4f1ef626f15116896b1d8e1398b56da0d0ee1</Application>
  <Pages>2</Pages>
  <Words>1047</Words>
  <Characters>5248</Characters>
  <CharactersWithSpaces>6273</CharactersWithSpaces>
  <Paragraphs>43</Paragraphs>
  <Company>FIRMENICH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2021-09-23T12:16:00Z</dcterms:created>
  <dc:creator>David Pearson-Briggs</dc:creator>
  <dc:description/>
  <dc:language>en-GB</dc:language>
  <cp:lastModifiedBy/>
  <cp:lastPrinted>2022-08-03T17:48:00Z</cp:lastPrinted>
  <dcterms:modified xsi:type="dcterms:W3CDTF">2023-07-30T15:37:04Z</dcterms:modified>
  <cp:revision>227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FIRMENICH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