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2</w:t>
      </w:r>
      <w:r>
        <w:rPr>
          <w:b/>
          <w:u w:val="single"/>
        </w:rPr>
        <w:t>5</w:t>
      </w:r>
      <w:r>
        <w:rPr>
          <w:b/>
          <w:u w:val="single"/>
          <w:vertAlign w:val="superscript"/>
        </w:rPr>
        <w:t>th</w:t>
      </w:r>
      <w:r>
        <w:rPr>
          <w:b/>
          <w:u w:val="single"/>
        </w:rPr>
        <w:t xml:space="preserve"> August 2021.</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ind w:left="1440" w:firstLine="720"/>
        <w:rPr/>
      </w:pPr>
      <w:r>
        <w:rPr>
          <w:bCs/>
        </w:rPr>
        <w:t>Cllr R. Baker, D. Spence</w:t>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rPr/>
      </w:pPr>
      <w:r>
        <w:rPr>
          <w:bCs/>
        </w:rPr>
        <w:tab/>
        <w:tab/>
        <w:tab/>
        <w:t xml:space="preserve">C. </w:t>
      </w:r>
      <w:bookmarkStart w:id="0" w:name="__DdeLink__83_711584257"/>
      <w:bookmarkEnd w:id="0"/>
      <w:r>
        <w:rPr>
          <w:bCs/>
        </w:rPr>
        <w:t>Parker-Eland</w:t>
      </w:r>
    </w:p>
    <w:p>
      <w:pPr>
        <w:pStyle w:val="Normal"/>
        <w:spacing w:before="0" w:after="0"/>
        <w:ind w:left="1440" w:firstLine="720"/>
        <w:rPr/>
      </w:pPr>
      <w:r>
        <w:rPr>
          <w:bCs/>
        </w:rPr>
        <w:t>R. Balderston</w:t>
      </w:r>
    </w:p>
    <w:p>
      <w:pPr>
        <w:pStyle w:val="Normal"/>
        <w:spacing w:before="0" w:after="0"/>
        <w:rPr/>
      </w:pPr>
      <w:r>
        <w:rPr/>
        <w:t xml:space="preserve">Clerk: </w:t>
        <w:tab/>
        <w:tab/>
        <w:tab/>
        <w:t>D. Pearson-Briggs</w:t>
      </w:r>
    </w:p>
    <w:p>
      <w:pPr>
        <w:pStyle w:val="Normal"/>
        <w:spacing w:before="0" w:after="0"/>
        <w:rPr/>
      </w:pPr>
      <w:r>
        <w:rPr/>
        <w:t>Members of the public:</w:t>
        <w:tab/>
        <w:t xml:space="preserve"> 2 + Cllr M. Robson and </w:t>
      </w:r>
      <w:r>
        <w:rPr>
          <w:bCs/>
        </w:rPr>
        <w:t>Cllr P Bardon</w:t>
      </w:r>
      <w:r>
        <w:rPr/>
        <w:t>.</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Minutes for the last meeting were signed as a true and accurate record by the Chairman and Clerk.</w:t>
      </w:r>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t>The new play equipment is due to be installed w/c 13/9/21.</w:t>
      </w:r>
    </w:p>
    <w:p>
      <w:pPr>
        <w:pStyle w:val="TextBody"/>
        <w:spacing w:lineRule="auto" w:line="240" w:before="0" w:after="0"/>
        <w:rPr/>
      </w:pPr>
      <w:r>
        <w:rPr/>
        <w:t>Chairman will contact Rexi as we have not yet got a bill for all his good work.</w:t>
      </w:r>
    </w:p>
    <w:p>
      <w:pPr>
        <w:pStyle w:val="TextBody"/>
        <w:spacing w:lineRule="auto" w:line="240" w:before="0" w:after="0"/>
        <w:rPr/>
      </w:pPr>
      <w:r>
        <w:rPr/>
        <w:t>The Clerk will organise the contact details sign on the village hall wall to be updated/changed. Together with a larger “No Dogs Allowed on the Playing Field” sign that has been requested by Eleanor on behalf of the village hall committee. Cllr Robson (present) offered a selection of dog related signs that he has. This will be done after the meeting.</w:t>
      </w:r>
    </w:p>
    <w:p>
      <w:pPr>
        <w:pStyle w:val="TextBody"/>
        <w:spacing w:lineRule="auto" w:line="240" w:before="0" w:after="0"/>
        <w:rPr/>
      </w:pPr>
      <w:r>
        <w:rPr/>
        <w:t xml:space="preserve">The chairman asked if we needed to contact the people who installed the hut as the roof has been broken for a while. He may ask Rexi to take a look at it as it’s been installed for a few years now. </w:t>
      </w:r>
    </w:p>
    <w:p>
      <w:pPr>
        <w:pStyle w:val="TextBody"/>
        <w:spacing w:lineRule="auto" w:line="240" w:before="0" w:after="0"/>
        <w:rPr/>
      </w:pPr>
      <w:r>
        <w:rPr/>
      </w:r>
    </w:p>
    <w:p>
      <w:pPr>
        <w:pStyle w:val="TextBody"/>
        <w:spacing w:lineRule="auto" w:line="240" w:before="0" w:after="0"/>
        <w:rPr/>
      </w:pPr>
      <w:r>
        <w:rPr>
          <w:b/>
        </w:rPr>
        <w:t>Public Lighting</w:t>
      </w:r>
    </w:p>
    <w:p>
      <w:pPr>
        <w:pStyle w:val="TextBody"/>
        <w:spacing w:lineRule="auto" w:line="240" w:before="0" w:after="0"/>
        <w:rPr/>
      </w:pPr>
      <w:r>
        <w:rPr/>
        <w:t>No issues reported.</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color w:val="000000"/>
        </w:rPr>
        <w:t xml:space="preserve">The chairman had asked the clerk since the last meeting if we could see what we need to do to get the village designated a 20mph area. The reply back was </w:t>
      </w:r>
    </w:p>
    <w:p>
      <w:pPr>
        <w:pStyle w:val="TextBody"/>
        <w:spacing w:lineRule="auto" w:line="240" w:before="0" w:after="0"/>
        <w:rPr/>
      </w:pPr>
      <w:r>
        <w:rPr>
          <w:color w:val="000000"/>
        </w:rPr>
        <w:t>“</w:t>
      </w:r>
      <w:r>
        <w:rPr>
          <w:color w:val="000000"/>
        </w:rPr>
        <w:t>There are two types of 20 mph restriction- a 20 mph zone and a 20 mph limit- which are different in terms of their appearance and the design of the associated road signage. 20 mph zones are predominantly used in town centres or in the vicinity of schools and must have multiple traffic calming features such as chicanes, speed bumps etc. A 20 mph limit is signed only and does not require traffic calming but will only be considered where vehicle speeds are already low. Both 20 mph zones and 20 mph speed limits must be self-enforcing and there should be no expectation on the police to provide additional enforcement. To achieve this in Dalton it would be necessary to install traffic calming features such as speed humps and/or chicanes etc but I am afraid that there is currently no budget available to introduce improvements such as these. Please note that traffic calming features often lead to increased complaints about noise and vibration from adjacent householders and also increases the cost of road maintenance. Speed has no significant effect on the wear of a road surface, it is generally weather and loading that affect it most. Turning motions and acceleration/deceleration also play a major part part so it is the case that traffic calming features can and do wear relatively quickly.“</w:t>
        <w:tab/>
        <w:t xml:space="preserve">This process all begins with reports of speeding from members of the public. </w:t>
      </w:r>
      <w:hyperlink r:id="rId2">
        <w:r>
          <w:rPr>
            <w:rStyle w:val="InternetLink"/>
            <w:rFonts w:ascii="Calibri;sans-serif" w:hAnsi="Calibri;sans-serif"/>
            <w:color w:val="000000"/>
            <w:sz w:val="21"/>
          </w:rPr>
          <w:t>https://www.northyorks.gov.uk/speed-limits-speeding-and-road-safety-concerns</w:t>
        </w:r>
      </w:hyperlink>
      <w:r>
        <w:rPr>
          <w:rFonts w:ascii="Calibri;sans-serif" w:hAnsi="Calibri;sans-serif"/>
          <w:color w:val="201F1E"/>
          <w:sz w:val="21"/>
        </w:rPr>
        <w:t xml:space="preserve"> is the site to use. Nothing starts unless there is a least heavy evidence that speed is a problem.</w:t>
      </w:r>
      <w:r>
        <w:rPr>
          <w:rFonts w:ascii="Calibri;sans-serif" w:hAnsi="Calibri;sans-serif"/>
          <w:color w:val="000000"/>
          <w:sz w:val="21"/>
        </w:rPr>
        <w:t xml:space="preserve"> </w:t>
      </w:r>
      <w:r>
        <w:rPr>
          <w:color w:val="000000"/>
        </w:rPr>
        <w:t xml:space="preserve">Cllr Robson added that Sowerby Parish have been trying for a long time to get the whole area down to 20mph. </w:t>
      </w:r>
    </w:p>
    <w:p>
      <w:pPr>
        <w:pStyle w:val="TextBody"/>
        <w:spacing w:lineRule="auto" w:line="240" w:before="0" w:after="0"/>
        <w:rPr/>
      </w:pPr>
      <w:r>
        <w:rPr>
          <w:color w:val="000000"/>
        </w:rPr>
        <w:t xml:space="preserve">We have had nothing back from Iain Summerson yet, Cllr Robson said he was on holiday and he is good at staying in contact so he suspects he’ll contact the chairman soon. </w:t>
      </w:r>
    </w:p>
    <w:p>
      <w:pPr>
        <w:pStyle w:val="TextBody"/>
        <w:spacing w:lineRule="auto" w:line="240" w:before="0" w:after="0"/>
        <w:rPr/>
      </w:pPr>
      <w:r>
        <w:rPr>
          <w:color w:val="000000"/>
        </w:rPr>
        <w:t xml:space="preserve">Letter are to be sent out to local hauliers thanking them for controlling the speed of lorries etc. through the village. The clerk will draft this and let the chairman review and sign off. </w:t>
      </w:r>
    </w:p>
    <w:p>
      <w:pPr>
        <w:pStyle w:val="TextBody"/>
        <w:spacing w:lineRule="auto" w:line="240" w:before="0" w:after="0"/>
        <w:rPr/>
      </w:pPr>
      <w:r>
        <w:rPr>
          <w:color w:val="000000"/>
        </w:rPr>
        <w:t xml:space="preserve">Cllr Burn presented a her findings relating to the overgrown hedges on ‘Back Lane’. Cllr Burn and the chairman walked the length. It’s an unclassified road and Highways should monitor to road to make sure its up to scratch. Also John Boddy was contacted by the Chairman, he was reluctant to cut this back as it’s also the land owners that need to be contacted. Highways would be able to cut this back but they would charge the land owners for this work, so they would rather contact the land owners first to see if they would carry out the work themselves. Cllr Burn reported all of this online through </w:t>
      </w:r>
      <w:hyperlink r:id="rId3">
        <w:r>
          <w:rPr>
            <w:rStyle w:val="InternetLink"/>
            <w:color w:val="000000"/>
          </w:rPr>
          <w:t>https://www.hambleton.gov.uk/online</w:t>
        </w:r>
      </w:hyperlink>
      <w:r>
        <w:rPr>
          <w:color w:val="000000"/>
        </w:rPr>
        <w:t xml:space="preserve"> The response was “there was an inspection 19 August. This is not a tarmac road and can be walked down. Highways Officer (HO) did so. Cllr Burn will be back in contact with the HO as this reply is not acceptable as they only people who could get all the way along the path are the physically fit. This leaves the lane</w:t>
      </w:r>
      <w:bookmarkStart w:id="1" w:name="_GoBack"/>
      <w:bookmarkEnd w:id="1"/>
      <w:r>
        <w:rPr>
          <w:color w:val="000000"/>
        </w:rPr>
        <w:t xml:space="preserve"> unavailable for anyone who isn't. Generally people want the lane opened up for walking but not for vehicle access. The chairman offered to talk to highways and land owners to get to the bottom of who is ultimately responsible for this work. </w:t>
      </w:r>
    </w:p>
    <w:p>
      <w:pPr>
        <w:pStyle w:val="TextBody"/>
        <w:spacing w:lineRule="auto" w:line="240" w:before="0" w:after="0"/>
        <w:rPr/>
      </w:pPr>
      <w:r>
        <w:rPr>
          <w:color w:val="000000"/>
        </w:rPr>
        <w:t xml:space="preserve">The complaint about the unclassified road from Pit Ings Lane towards the bridleway. Highways were informed and will action this. Cllr Burn also reported the blocked gully outside Stuart Ramsheys house, this will be discussed with the HO responsible. The chairman thanked Cllr Burn for all her work.  </w:t>
      </w:r>
    </w:p>
    <w:p>
      <w:pPr>
        <w:pStyle w:val="TextBody"/>
        <w:spacing w:lineRule="auto" w:line="240" w:before="0" w:after="0"/>
        <w:rPr>
          <w:color w:val="000000"/>
        </w:rPr>
      </w:pPr>
      <w:r>
        <w:rPr>
          <w:color w:val="000000"/>
        </w:rPr>
      </w:r>
    </w:p>
    <w:p>
      <w:pPr>
        <w:pStyle w:val="TextBody"/>
        <w:spacing w:lineRule="auto" w:line="240" w:before="0" w:after="0"/>
        <w:rPr/>
      </w:pPr>
      <w:r>
        <w:rPr>
          <w:b/>
        </w:rPr>
        <w:t>Village Beck</w:t>
      </w:r>
    </w:p>
    <w:p>
      <w:pPr>
        <w:pStyle w:val="TextBody"/>
        <w:spacing w:lineRule="auto" w:line="240" w:before="0" w:after="0"/>
        <w:rPr/>
      </w:pPr>
      <w:r>
        <w:rPr/>
        <w:t xml:space="preserve">The chairman has asked Mr Binks and Sons if they will come and clean those parts of the beck that are overgrown. Mr Binks and Son will need to apply for a licence to carry out this work on our behalf, which he will have to charge us for being a contractor. This is fine for DPC. Mr Chris Spence added the use of his trailer and time for this at no cost to the village. He will liaise with Mr Binks and Son regarding a date to get this completed. We will also need to organise ‘Stop and Go’ boards and liaise with highways. </w:t>
      </w:r>
    </w:p>
    <w:p>
      <w:pPr>
        <w:pStyle w:val="TextBody"/>
        <w:spacing w:lineRule="auto" w:line="240" w:before="0" w:after="0"/>
        <w:rPr/>
      </w:pPr>
      <w:r>
        <w:rPr/>
      </w:r>
    </w:p>
    <w:p>
      <w:pPr>
        <w:pStyle w:val="TextBody"/>
        <w:spacing w:lineRule="auto" w:line="240" w:before="0" w:after="0"/>
        <w:rPr/>
      </w:pPr>
      <w:r>
        <w:rPr>
          <w:b/>
          <w:bCs/>
        </w:rPr>
        <w:t>Local Government Reorganisation</w:t>
      </w:r>
    </w:p>
    <w:p>
      <w:pPr>
        <w:pStyle w:val="TextBody"/>
        <w:spacing w:lineRule="auto" w:line="240" w:before="0" w:after="0"/>
        <w:rPr/>
      </w:pPr>
      <w:r>
        <w:rPr/>
        <w:t xml:space="preserve">The Government have made the decision on the single unitary authority for North Yorkshire, the districts and the county will be working towards that. there’ll be elections to that body in May 22. </w:t>
      </w:r>
    </w:p>
    <w:p>
      <w:pPr>
        <w:pStyle w:val="TextBody"/>
        <w:spacing w:lineRule="auto" w:line="240" w:before="0" w:after="0"/>
        <w:rPr>
          <w:b/>
          <w:b/>
          <w:bCs/>
        </w:rPr>
      </w:pPr>
      <w:r>
        <w:rPr>
          <w:b/>
          <w:bCs/>
        </w:rPr>
      </w:r>
    </w:p>
    <w:p>
      <w:pPr>
        <w:pStyle w:val="TextBody"/>
        <w:spacing w:lineRule="auto" w:line="240" w:before="0" w:after="0"/>
        <w:rPr/>
      </w:pPr>
      <w:r>
        <w:rPr>
          <w:b/>
        </w:rPr>
        <w:t>Planning Applications</w:t>
      </w:r>
    </w:p>
    <w:p>
      <w:pPr>
        <w:pStyle w:val="TextBody"/>
        <w:spacing w:lineRule="auto" w:line="240" w:before="0" w:after="0"/>
        <w:rPr/>
      </w:pPr>
      <w:r>
        <w:rPr/>
        <w:t>Since the 8</w:t>
      </w:r>
      <w:r>
        <w:rPr>
          <w:vertAlign w:val="superscript"/>
        </w:rPr>
        <w:t>th</w:t>
      </w:r>
      <w:r>
        <w:rPr/>
        <w:t xml:space="preserve"> of June we haven't had any planning applications. </w:t>
        <w:tab/>
        <w:tab/>
        <w:tab/>
        <w:tab/>
        <w:tab/>
        <w:tab/>
      </w:r>
    </w:p>
    <w:p>
      <w:pPr>
        <w:pStyle w:val="TextBody"/>
        <w:spacing w:lineRule="auto" w:line="240"/>
        <w:rPr/>
      </w:pPr>
      <w:r>
        <w:rPr/>
        <w:t xml:space="preserve">Useful link </w:t>
      </w:r>
      <w:hyperlink r:id="rId4">
        <w:r>
          <w:rPr>
            <w:rStyle w:val="InternetLink"/>
          </w:rPr>
          <w:t>https://planning.hambleton.gov.uk</w:t>
        </w:r>
      </w:hyperlink>
    </w:p>
    <w:p>
      <w:pPr>
        <w:pStyle w:val="TextBody"/>
        <w:spacing w:lineRule="auto" w:line="240" w:before="0" w:after="0"/>
        <w:rPr>
          <w:color w:val="0000FF"/>
          <w:u w:val="single"/>
        </w:rPr>
      </w:pPr>
      <w:r>
        <w:rPr>
          <w:color w:val="0000FF"/>
          <w:u w:val="single"/>
        </w:rPr>
      </w:r>
    </w:p>
    <w:p>
      <w:pPr>
        <w:pStyle w:val="TextBody"/>
        <w:spacing w:lineRule="auto" w:line="240" w:before="0" w:after="0"/>
        <w:rPr/>
      </w:pPr>
      <w:r>
        <w:rPr>
          <w:b/>
        </w:rPr>
        <w:t>Treasurer’s report</w:t>
      </w:r>
    </w:p>
    <w:p>
      <w:pPr>
        <w:pStyle w:val="TextBody"/>
        <w:spacing w:lineRule="auto" w:line="240" w:before="0" w:after="0"/>
        <w:rPr/>
      </w:pPr>
      <w:r>
        <w:rPr/>
        <w:t xml:space="preserve">The accounts have been done, signed off by our internal auditor. Our thanks go to Teresa Hodgson for this. We have the bill for the defibrillator pads. These pads have a two year shelf life so in a years time we’ll order some more, so we have some in date all the time. We’ll also do the same with the Village Hall defibrillator. There is a delay in distribution of these pads. </w:t>
      </w:r>
    </w:p>
    <w:p>
      <w:pPr>
        <w:pStyle w:val="TextBody"/>
        <w:spacing w:lineRule="auto" w:line="240" w:before="0" w:after="0"/>
        <w:rPr/>
      </w:pPr>
      <w:r>
        <w:rPr/>
        <w:t xml:space="preserve">We now have a list of the CIL payments we’ve received and the new builds that they relate to. </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Cs/>
        </w:rPr>
        <w:t>We have been contact by the MOD and told that there will be more activity in the skies above as RAF training has been stepped up. We’ve received a ‘North Yorkshire Strategy and Bus Service Improvement Plan Engagement’ Survey. This is aimed at getting more people using active bus services. We’ll fill this in but as we don’t have a bus service this may not be the portal for us.</w:t>
      </w:r>
    </w:p>
    <w:p>
      <w:pPr>
        <w:pStyle w:val="TextBody"/>
        <w:spacing w:lineRule="auto" w:line="240" w:before="0" w:after="0"/>
        <w:rPr/>
      </w:pPr>
      <w:r>
        <w:rPr/>
      </w:r>
    </w:p>
    <w:p>
      <w:pPr>
        <w:pStyle w:val="TextBody"/>
        <w:spacing w:lineRule="auto" w:line="240" w:before="0" w:after="0"/>
        <w:rPr/>
      </w:pPr>
      <w:r>
        <w:rPr>
          <w:b/>
        </w:rPr>
        <w:t>Chairman’s Report</w:t>
      </w:r>
    </w:p>
    <w:p>
      <w:pPr>
        <w:pStyle w:val="TextBody"/>
        <w:spacing w:lineRule="auto" w:line="240" w:before="0" w:after="0"/>
        <w:rPr/>
      </w:pPr>
      <w:r>
        <w:rPr/>
        <w:t>The chairman asked about illuminated speed signs within the village. Cllr Robson and C</w:t>
      </w:r>
      <w:r>
        <w:rPr>
          <w:bCs/>
        </w:rPr>
        <w:t xml:space="preserve">llr P Bardon </w:t>
      </w:r>
      <w:r>
        <w:rPr/>
        <w:t xml:space="preserve">advised that we would have to talk to the county council and they would be the people to decide where we could place one/two. They would have to be put on county approved posts, at our cost, around £500 + VAT each. We would have to buy the signs (around £6000 +VAT each) and operate them ourselves. These would have to be added to our insurance policy. </w:t>
      </w:r>
    </w:p>
    <w:p>
      <w:pPr>
        <w:pStyle w:val="TextBody"/>
        <w:spacing w:lineRule="auto" w:line="240" w:before="0" w:after="0"/>
        <w:rPr/>
      </w:pPr>
      <w:r>
        <w:rPr/>
        <w:t xml:space="preserve">Thanks to Cllr. Balderston for gathering all the information regarding the grass between the new estate and Garth House. This land is registered in the name of Dalton Parish Council and can be named as we wish, and so can be called Dalton Village Green. </w:t>
      </w:r>
    </w:p>
    <w:p>
      <w:pPr>
        <w:pStyle w:val="TextBody"/>
        <w:spacing w:lineRule="auto" w:line="240" w:before="0" w:after="0"/>
        <w:rPr/>
      </w:pPr>
      <w:r>
        <w:rPr/>
        <w:t xml:space="preserve">The Chairman of North riding County FA met with Cllr. Balderston at the football field. They discussed grants for changing rooms and lawn mowers etc. There are a number of hoops to jump through. Cllr. Balderston will follow this through. </w:t>
      </w:r>
    </w:p>
    <w:p>
      <w:pPr>
        <w:pStyle w:val="TextBody"/>
        <w:spacing w:lineRule="auto" w:line="240" w:before="0" w:after="0"/>
        <w:rPr>
          <w:bCs/>
          <w:color w:val="000000"/>
        </w:rPr>
      </w:pPr>
      <w:r>
        <w:rPr>
          <w:bCs/>
          <w:color w:val="000000"/>
        </w:rPr>
      </w:r>
    </w:p>
    <w:p>
      <w:pPr>
        <w:pStyle w:val="TextBody"/>
        <w:spacing w:lineRule="auto" w:line="240" w:before="0" w:after="0"/>
        <w:rPr/>
      </w:pPr>
      <w:r>
        <w:rPr>
          <w:b/>
        </w:rPr>
        <w:t>Other Business</w:t>
      </w:r>
    </w:p>
    <w:p>
      <w:pPr>
        <w:pStyle w:val="TextBody"/>
        <w:spacing w:lineRule="auto" w:line="240" w:before="0" w:after="0"/>
        <w:rPr/>
      </w:pPr>
      <w:r>
        <w:rPr>
          <w:bCs/>
        </w:rPr>
        <w:t xml:space="preserve">Mr. P Harper (present) mentioned that there is a tree planting initiative that was brought to his attention by North Yorkshire County Council for the jubilee next year. This is open to villages, town cities and businesses. This is something that is being facilitated by the country on behalf of the </w:t>
      </w:r>
      <w:r>
        <w:rPr>
          <w:bCs/>
          <w:color w:val="00000A"/>
        </w:rPr>
        <w:t>Lord-Lieutenant Of North Yorkshire</w:t>
      </w:r>
      <w:r>
        <w:rPr>
          <w:bCs/>
        </w:rPr>
        <w:t xml:space="preserve"> and the Government. The clerk will look into this on behalf of the PC.</w:t>
      </w:r>
    </w:p>
    <w:p>
      <w:pPr>
        <w:pStyle w:val="TextBody"/>
        <w:spacing w:lineRule="auto" w:line="240" w:before="0" w:after="0"/>
        <w:rPr/>
      </w:pPr>
      <w:r>
        <w:rPr/>
        <w:t xml:space="preserve">Useful link </w:t>
      </w:r>
      <w:hyperlink r:id="rId5">
        <w:r>
          <w:rPr>
            <w:rStyle w:val="InternetLink"/>
            <w:color w:val="0000FF"/>
          </w:rPr>
          <w:t>https://hambletondc-self.achieveservice.com</w:t>
        </w:r>
      </w:hyperlink>
    </w:p>
    <w:p>
      <w:pPr>
        <w:pStyle w:val="TextBody"/>
        <w:spacing w:lineRule="auto" w:line="240" w:before="0" w:after="0"/>
        <w:rPr>
          <w:rStyle w:val="InternetLink"/>
          <w:color w:val="0000FF"/>
        </w:rPr>
      </w:pPr>
      <w:r>
        <w:rPr>
          <w:color w:val="0000FF"/>
        </w:rPr>
      </w:r>
    </w:p>
    <w:p>
      <w:pPr>
        <w:pStyle w:val="TextBody"/>
        <w:spacing w:lineRule="auto" w:line="240" w:before="0" w:after="0"/>
        <w:rPr/>
      </w:pPr>
      <w:r>
        <w:rPr>
          <w:b/>
        </w:rPr>
        <w:t>Closed Meeting at 20:50</w:t>
      </w:r>
    </w:p>
    <w:p>
      <w:pPr>
        <w:pStyle w:val="TextBody"/>
        <w:spacing w:lineRule="auto" w:line="240" w:before="0" w:after="0"/>
        <w:rPr/>
      </w:pPr>
      <w:r>
        <w:rPr>
          <w:b/>
        </w:rPr>
        <w:t>Date of the Next Meeting</w:t>
      </w:r>
    </w:p>
    <w:p>
      <w:pPr>
        <w:pStyle w:val="TextBody"/>
        <w:spacing w:lineRule="auto" w:line="240" w:before="0" w:after="0"/>
        <w:rPr/>
      </w:pPr>
      <w:r>
        <w:rPr/>
        <w:t>6</w:t>
      </w:r>
      <w:r>
        <w:rPr>
          <w:vertAlign w:val="superscript"/>
        </w:rPr>
        <w:t>th</w:t>
      </w:r>
      <w:r>
        <w:rPr/>
        <w:t xml:space="preserve"> October 2021 </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altName w:val="sans-serif"/>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rthyorks.gov.uk/speed-limits-speeding-and-road-safety-concerns" TargetMode="External"/><Relationship Id="rId3" Type="http://schemas.openxmlformats.org/officeDocument/2006/relationships/hyperlink" Target="https://www.hambleton.gov.uk/online" TargetMode="External"/><Relationship Id="rId4" Type="http://schemas.openxmlformats.org/officeDocument/2006/relationships/hyperlink" Target="https://planning.hambleton.gov.uk/" TargetMode="External"/><Relationship Id="rId5" Type="http://schemas.openxmlformats.org/officeDocument/2006/relationships/hyperlink" Target="https://hambletondc-self.achieveservice.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LibreOffice/5.3.2.2$Windows_x86 LibreOffice_project/6cd4f1ef626f15116896b1d8e1398b56da0d0ee1</Application>
  <Pages>3</Pages>
  <Words>1453</Words>
  <Characters>6908</Characters>
  <CharactersWithSpaces>8340</CharactersWithSpaces>
  <Paragraphs>53</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2020-03-05T12:41:00Z</cp:lastPrinted>
  <dcterms:modified xsi:type="dcterms:W3CDTF">2021-09-29T18:19:35Z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