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7B" w:rsidRDefault="00DA3C50">
      <w:pPr>
        <w:spacing w:after="0"/>
        <w:jc w:val="center"/>
      </w:pPr>
      <w:r>
        <w:rPr>
          <w:b/>
          <w:u w:val="single"/>
        </w:rPr>
        <w:t>Dalton Parish Council Meeting Minutes 21</w:t>
      </w:r>
      <w:r>
        <w:rPr>
          <w:b/>
          <w:u w:val="single"/>
          <w:vertAlign w:val="superscript"/>
        </w:rPr>
        <w:t>st</w:t>
      </w:r>
      <w:r>
        <w:rPr>
          <w:b/>
          <w:u w:val="single"/>
        </w:rPr>
        <w:t xml:space="preserve"> September 2022.</w:t>
      </w:r>
    </w:p>
    <w:p w:rsidR="00AC117B" w:rsidRDefault="00AC117B">
      <w:pPr>
        <w:spacing w:after="0"/>
        <w:jc w:val="center"/>
        <w:rPr>
          <w:b/>
          <w:u w:val="single"/>
        </w:rPr>
      </w:pPr>
    </w:p>
    <w:p w:rsidR="00AC117B" w:rsidRDefault="00DA3C50">
      <w:pPr>
        <w:spacing w:after="0"/>
      </w:pPr>
      <w:r>
        <w:rPr>
          <w:b/>
        </w:rPr>
        <w:t xml:space="preserve">Apologies for absence: </w:t>
      </w:r>
    </w:p>
    <w:p w:rsidR="00AC117B" w:rsidRDefault="00DA3C50">
      <w:pPr>
        <w:spacing w:after="0"/>
      </w:pPr>
      <w:r>
        <w:t>Cllr D Whitfield</w:t>
      </w:r>
    </w:p>
    <w:p w:rsidR="00AC117B" w:rsidRDefault="00AC117B">
      <w:pPr>
        <w:spacing w:after="0"/>
        <w:ind w:left="1440" w:firstLine="720"/>
        <w:rPr>
          <w:bCs/>
        </w:rPr>
      </w:pPr>
    </w:p>
    <w:p w:rsidR="00AC117B" w:rsidRDefault="00DA3C50">
      <w:pPr>
        <w:spacing w:after="0"/>
      </w:pPr>
      <w:r>
        <w:rPr>
          <w:b/>
        </w:rPr>
        <w:t>Present</w:t>
      </w:r>
    </w:p>
    <w:p w:rsidR="00AC117B" w:rsidRDefault="00DA3C50">
      <w:pPr>
        <w:spacing w:after="0"/>
      </w:pPr>
      <w:r>
        <w:t>Councillors:</w:t>
      </w:r>
      <w:r>
        <w:tab/>
      </w:r>
      <w:r>
        <w:tab/>
        <w:t>R. Burn</w:t>
      </w:r>
    </w:p>
    <w:p w:rsidR="00AC117B" w:rsidRDefault="00DA3C50">
      <w:pPr>
        <w:spacing w:after="0"/>
        <w:ind w:left="1440" w:firstLine="720"/>
      </w:pPr>
      <w:r>
        <w:t>K. Croft (Chairman)</w:t>
      </w:r>
    </w:p>
    <w:p w:rsidR="00AC117B" w:rsidRDefault="00DA3C50">
      <w:pPr>
        <w:spacing w:after="0"/>
        <w:ind w:left="1440" w:firstLine="720"/>
      </w:pPr>
      <w:r>
        <w:rPr>
          <w:bCs/>
        </w:rPr>
        <w:t>D. Spence</w:t>
      </w:r>
    </w:p>
    <w:p w:rsidR="00AC117B" w:rsidRDefault="00DA3C50">
      <w:pPr>
        <w:spacing w:after="0"/>
      </w:pPr>
      <w:r>
        <w:rPr>
          <w:bCs/>
        </w:rPr>
        <w:tab/>
      </w:r>
      <w:r>
        <w:rPr>
          <w:bCs/>
        </w:rPr>
        <w:tab/>
      </w:r>
      <w:r>
        <w:rPr>
          <w:bCs/>
        </w:rPr>
        <w:tab/>
        <w:t xml:space="preserve">C. </w:t>
      </w:r>
      <w:bookmarkStart w:id="0" w:name="__DdeLink__100_2029246587"/>
      <w:bookmarkEnd w:id="0"/>
      <w:r>
        <w:rPr>
          <w:bCs/>
        </w:rPr>
        <w:t>Parker-Eland</w:t>
      </w:r>
    </w:p>
    <w:p w:rsidR="00AC117B" w:rsidRDefault="00DA3C50">
      <w:pPr>
        <w:spacing w:after="0"/>
        <w:ind w:left="1440" w:firstLine="720"/>
      </w:pPr>
      <w:r>
        <w:rPr>
          <w:bCs/>
        </w:rPr>
        <w:t xml:space="preserve">R. </w:t>
      </w:r>
      <w:bookmarkStart w:id="1" w:name="__DdeLink__334_253425904"/>
      <w:bookmarkEnd w:id="1"/>
      <w:proofErr w:type="spellStart"/>
      <w:r>
        <w:rPr>
          <w:bCs/>
        </w:rPr>
        <w:t>Balderston</w:t>
      </w:r>
      <w:proofErr w:type="spellEnd"/>
    </w:p>
    <w:p w:rsidR="00AC117B" w:rsidRDefault="00DA3C50">
      <w:pPr>
        <w:spacing w:after="0"/>
      </w:pPr>
      <w:r>
        <w:t xml:space="preserve">Clerk: </w:t>
      </w:r>
      <w:r>
        <w:tab/>
      </w:r>
      <w:r>
        <w:tab/>
      </w:r>
      <w:r>
        <w:tab/>
        <w:t>D. Pearson-Briggs</w:t>
      </w:r>
    </w:p>
    <w:p w:rsidR="00AC117B" w:rsidRDefault="00DA3C50">
      <w:pPr>
        <w:spacing w:after="0"/>
      </w:pPr>
      <w:r>
        <w:t>Members of the public:</w:t>
      </w:r>
      <w:r>
        <w:tab/>
        <w:t xml:space="preserve">2 + Cllr </w:t>
      </w:r>
      <w:r>
        <w:t>M. Robson,</w:t>
      </w:r>
      <w:r>
        <w:rPr>
          <w:bCs/>
        </w:rPr>
        <w:t xml:space="preserve"> Cllr P </w:t>
      </w:r>
      <w:proofErr w:type="spellStart"/>
      <w:r>
        <w:rPr>
          <w:bCs/>
        </w:rPr>
        <w:t>Bardon</w:t>
      </w:r>
      <w:proofErr w:type="spellEnd"/>
      <w:r>
        <w:rPr>
          <w:bCs/>
        </w:rPr>
        <w:t>, 4 representatives from Richard Roberts Planners.</w:t>
      </w:r>
    </w:p>
    <w:p w:rsidR="00AC117B" w:rsidRDefault="00AC117B">
      <w:pPr>
        <w:spacing w:after="0"/>
        <w:rPr>
          <w:i/>
          <w:iCs/>
        </w:rPr>
      </w:pPr>
    </w:p>
    <w:p w:rsidR="00AC117B" w:rsidRDefault="00DA3C50">
      <w:pPr>
        <w:pStyle w:val="BodyText"/>
        <w:spacing w:after="0" w:line="240" w:lineRule="auto"/>
      </w:pPr>
      <w:r>
        <w:rPr>
          <w:b/>
        </w:rPr>
        <w:t>Meeting recordings</w:t>
      </w:r>
    </w:p>
    <w:p w:rsidR="00AC117B" w:rsidRDefault="00DA3C50">
      <w:pPr>
        <w:pStyle w:val="BodyText"/>
        <w:spacing w:after="0" w:line="240" w:lineRule="auto"/>
      </w:pPr>
      <w:r>
        <w:t>Chairman Councillor Croft announced to all that the meeting will be audio recorded as a matter of record.</w:t>
      </w:r>
    </w:p>
    <w:p w:rsidR="00AC117B" w:rsidRDefault="00AC117B">
      <w:pPr>
        <w:pStyle w:val="BodyText"/>
        <w:spacing w:after="0" w:line="240" w:lineRule="auto"/>
      </w:pPr>
    </w:p>
    <w:p w:rsidR="00AC117B" w:rsidRDefault="00DA3C50">
      <w:pPr>
        <w:pStyle w:val="BodyText"/>
        <w:spacing w:after="0" w:line="240" w:lineRule="auto"/>
      </w:pPr>
      <w:proofErr w:type="gramStart"/>
      <w:r>
        <w:rPr>
          <w:b/>
        </w:rPr>
        <w:t>Minutes from the last meeting.</w:t>
      </w:r>
      <w:proofErr w:type="gramEnd"/>
    </w:p>
    <w:p w:rsidR="00AC117B" w:rsidRDefault="00DA3C50">
      <w:pPr>
        <w:pStyle w:val="BodyText"/>
        <w:spacing w:after="0" w:line="240" w:lineRule="auto"/>
      </w:pPr>
      <w:r>
        <w:t>The minutes from our la</w:t>
      </w:r>
      <w:r>
        <w:t xml:space="preserve">st meeting were then signed as true and correct record. </w:t>
      </w:r>
    </w:p>
    <w:p w:rsidR="00AC117B" w:rsidRDefault="00DA3C50">
      <w:pPr>
        <w:pStyle w:val="BodyText"/>
        <w:spacing w:after="0" w:line="240" w:lineRule="auto"/>
      </w:pPr>
      <w:r>
        <w:t xml:space="preserve">Minutes can be found at </w:t>
      </w:r>
      <w:hyperlink r:id="rId4">
        <w:r>
          <w:rPr>
            <w:rStyle w:val="InternetLink"/>
            <w:bCs/>
            <w:color w:val="00000A"/>
          </w:rPr>
          <w:t>https://hub.datanorthyorkshire.org/dataset/dalton-parish-council</w:t>
        </w:r>
      </w:hyperlink>
    </w:p>
    <w:p w:rsidR="00AC117B" w:rsidRDefault="00AC117B">
      <w:pPr>
        <w:pStyle w:val="BodyText"/>
        <w:spacing w:after="0" w:line="240" w:lineRule="auto"/>
      </w:pPr>
    </w:p>
    <w:p w:rsidR="00AC117B" w:rsidRDefault="00DA3C50">
      <w:pPr>
        <w:pStyle w:val="BodyText"/>
        <w:spacing w:after="0" w:line="240" w:lineRule="auto"/>
      </w:pPr>
      <w:r>
        <w:rPr>
          <w:b/>
        </w:rPr>
        <w:t>Matters Arising:</w:t>
      </w:r>
    </w:p>
    <w:p w:rsidR="00AC117B" w:rsidRDefault="00DA3C50">
      <w:pPr>
        <w:pStyle w:val="BodyText"/>
        <w:spacing w:after="0" w:line="240" w:lineRule="auto"/>
      </w:pPr>
      <w:r>
        <w:rPr>
          <w:b/>
        </w:rPr>
        <w:t>Playing Fi</w:t>
      </w:r>
      <w:r>
        <w:rPr>
          <w:b/>
        </w:rPr>
        <w:t>eld</w:t>
      </w:r>
    </w:p>
    <w:p w:rsidR="00AC117B" w:rsidRDefault="00DA3C50">
      <w:pPr>
        <w:pStyle w:val="BodyText"/>
        <w:spacing w:after="0" w:line="240" w:lineRule="auto"/>
      </w:pPr>
      <w:proofErr w:type="gramStart"/>
      <w:r>
        <w:t>Nothing to report.</w:t>
      </w:r>
      <w:proofErr w:type="gramEnd"/>
    </w:p>
    <w:p w:rsidR="00AC117B" w:rsidRDefault="00AC117B">
      <w:pPr>
        <w:pStyle w:val="BodyText"/>
        <w:spacing w:after="0" w:line="240" w:lineRule="auto"/>
        <w:rPr>
          <w:b/>
        </w:rPr>
      </w:pPr>
    </w:p>
    <w:p w:rsidR="00AC117B" w:rsidRDefault="00DA3C50">
      <w:pPr>
        <w:pStyle w:val="BodyText"/>
        <w:spacing w:after="0" w:line="240" w:lineRule="auto"/>
      </w:pPr>
      <w:r>
        <w:rPr>
          <w:b/>
        </w:rPr>
        <w:t>Public Lighting</w:t>
      </w:r>
    </w:p>
    <w:p w:rsidR="00AC117B" w:rsidRDefault="00DA3C50">
      <w:pPr>
        <w:pStyle w:val="BodyText"/>
        <w:spacing w:after="0" w:line="240" w:lineRule="auto"/>
      </w:pPr>
      <w:proofErr w:type="gramStart"/>
      <w:r>
        <w:t>Nothing to report.</w:t>
      </w:r>
      <w:proofErr w:type="gramEnd"/>
    </w:p>
    <w:p w:rsidR="00AC117B" w:rsidRDefault="00AC117B">
      <w:pPr>
        <w:pStyle w:val="BodyText"/>
        <w:spacing w:after="0" w:line="240" w:lineRule="auto"/>
      </w:pPr>
    </w:p>
    <w:p w:rsidR="00AC117B" w:rsidRDefault="00DA3C50">
      <w:pPr>
        <w:pStyle w:val="BodyText"/>
        <w:spacing w:after="0" w:line="240" w:lineRule="auto"/>
      </w:pPr>
      <w:r>
        <w:rPr>
          <w:b/>
        </w:rPr>
        <w:t>Highway Matters</w:t>
      </w:r>
    </w:p>
    <w:p w:rsidR="00AC117B" w:rsidRDefault="00DA3C50">
      <w:pPr>
        <w:pStyle w:val="BodyText"/>
        <w:spacing w:after="0" w:line="240" w:lineRule="auto"/>
      </w:pPr>
      <w:proofErr w:type="gramStart"/>
      <w:r>
        <w:t>Regarding the new tarmac that has been dug up and re-</w:t>
      </w:r>
      <w:r>
        <w:t>laid for cabling works.</w:t>
      </w:r>
      <w:proofErr w:type="gramEnd"/>
      <w:r>
        <w:t xml:space="preserve"> Highways have apologised for the error. All the checks for future work were carried out for the resurfacing of Willow Bridge. The tarmac was supposed to stop at the junction opposi</w:t>
      </w:r>
      <w:r>
        <w:t xml:space="preserve">te The Rowans and not carry on through so that the cabling work could be carried out. A second request to finish off Willow Bridge tarmac by carrying on through the junction was approved without these checks being carried out. Hence the </w:t>
      </w:r>
      <w:proofErr w:type="gramStart"/>
      <w:r>
        <w:t>extension of the ta</w:t>
      </w:r>
      <w:r>
        <w:t>rmac prior to the cabling work</w:t>
      </w:r>
      <w:proofErr w:type="gramEnd"/>
      <w:r>
        <w:t xml:space="preserve"> starting. Highways have said that they would look into getting the contractor to redo the second stretch of tarmac. The chairman requested that the road be re dug up and laid correctly, but has now suggested that, as this is </w:t>
      </w:r>
      <w:r>
        <w:t>public money that would be used, why don’t they leave the junction as it is and assign the money to other areas of the village that require resurfacing. There was some confusion as to when this was requested as Dalton Parish Councillors had an impromptu me</w:t>
      </w:r>
      <w:r>
        <w:t xml:space="preserve">eting and no minutes exist. As reported in previous meetings we are high up a list to get the entire village redone in the future. </w:t>
      </w:r>
    </w:p>
    <w:p w:rsidR="00AC117B" w:rsidRDefault="00DA3C50">
      <w:pPr>
        <w:pStyle w:val="BodyText"/>
        <w:spacing w:after="0" w:line="240" w:lineRule="auto"/>
      </w:pPr>
      <w:r>
        <w:t xml:space="preserve">There is a hole at the bottom of Pit </w:t>
      </w:r>
      <w:proofErr w:type="spellStart"/>
      <w:r>
        <w:t>Ings</w:t>
      </w:r>
      <w:proofErr w:type="spellEnd"/>
      <w:r>
        <w:t xml:space="preserve"> Lane that needs some attention. </w:t>
      </w:r>
    </w:p>
    <w:p w:rsidR="00AC117B" w:rsidRDefault="00AC117B">
      <w:pPr>
        <w:pStyle w:val="BodyText"/>
        <w:spacing w:after="0" w:line="240" w:lineRule="auto"/>
      </w:pPr>
    </w:p>
    <w:p w:rsidR="00AC117B" w:rsidRDefault="00DA3C50">
      <w:pPr>
        <w:pStyle w:val="BodyText"/>
        <w:spacing w:after="0" w:line="240" w:lineRule="auto"/>
      </w:pPr>
      <w:r>
        <w:rPr>
          <w:b/>
        </w:rPr>
        <w:t>Village Beck</w:t>
      </w:r>
    </w:p>
    <w:p w:rsidR="00AC117B" w:rsidRDefault="00DA3C50">
      <w:pPr>
        <w:pStyle w:val="BodyText"/>
        <w:spacing w:after="0" w:line="240" w:lineRule="auto"/>
      </w:pPr>
      <w:proofErr w:type="gramStart"/>
      <w:r>
        <w:t>A big thank you to Derrick Foster f</w:t>
      </w:r>
      <w:r>
        <w:t>or voluntarily clearing out the beck, from his property down to and along the front of Chapel Garth.</w:t>
      </w:r>
      <w:proofErr w:type="gramEnd"/>
      <w:r>
        <w:t xml:space="preserve"> </w:t>
      </w:r>
    </w:p>
    <w:p w:rsidR="00AC117B" w:rsidRDefault="00DA3C50">
      <w:pPr>
        <w:pStyle w:val="BodyText"/>
        <w:spacing w:after="0" w:line="240" w:lineRule="auto"/>
      </w:pPr>
      <w:r>
        <w:t xml:space="preserve">The roses have been cut by </w:t>
      </w:r>
      <w:proofErr w:type="spellStart"/>
      <w:r>
        <w:t>Broadacres</w:t>
      </w:r>
      <w:proofErr w:type="spellEnd"/>
      <w:r>
        <w:t xml:space="preserve"> but they have only cut the path side and not the top. </w:t>
      </w:r>
    </w:p>
    <w:p w:rsidR="00AC117B" w:rsidRDefault="00DA3C50">
      <w:pPr>
        <w:pStyle w:val="BodyText"/>
        <w:spacing w:after="0" w:line="240" w:lineRule="auto"/>
      </w:pPr>
      <w:r>
        <w:lastRenderedPageBreak/>
        <w:t xml:space="preserve">The clerk will again contact them and ask when the top will be cut back. </w:t>
      </w:r>
    </w:p>
    <w:p w:rsidR="00AC117B" w:rsidRDefault="00DA3C50">
      <w:pPr>
        <w:pStyle w:val="BodyText"/>
        <w:spacing w:after="0" w:line="240" w:lineRule="auto"/>
      </w:pPr>
      <w:r>
        <w:t>Mr Fletcher (present) added that during the recent rains the sewer outside Main Site was overflowing and flowing into the beck and the smell was disgusting.  Yorkshire Water did atte</w:t>
      </w:r>
      <w:r>
        <w:t>nd the same day and the engineer said it was the top water from fields that runs into it. It was suggested we get Environmental Health involved.</w:t>
      </w:r>
    </w:p>
    <w:p w:rsidR="00AC117B" w:rsidRDefault="00AC117B">
      <w:pPr>
        <w:pStyle w:val="BodyText"/>
        <w:spacing w:after="0" w:line="240" w:lineRule="auto"/>
      </w:pPr>
    </w:p>
    <w:p w:rsidR="00AC117B" w:rsidRDefault="00DA3C50">
      <w:pPr>
        <w:pStyle w:val="BodyText"/>
        <w:spacing w:after="0" w:line="240" w:lineRule="auto"/>
      </w:pPr>
      <w:r>
        <w:rPr>
          <w:b/>
          <w:bCs/>
        </w:rPr>
        <w:t>Village Hall Play Equipment</w:t>
      </w:r>
    </w:p>
    <w:p w:rsidR="00AC117B" w:rsidRDefault="00DA3C50">
      <w:pPr>
        <w:pStyle w:val="BodyText"/>
        <w:spacing w:after="0" w:line="240" w:lineRule="auto"/>
      </w:pPr>
      <w:r>
        <w:t xml:space="preserve">We have received the </w:t>
      </w:r>
      <w:proofErr w:type="spellStart"/>
      <w:r>
        <w:t>RoSpa</w:t>
      </w:r>
      <w:proofErr w:type="spellEnd"/>
      <w:r>
        <w:t xml:space="preserve"> safety report and will discuss this at the next meeting</w:t>
      </w:r>
      <w:r>
        <w:t xml:space="preserve">. </w:t>
      </w:r>
    </w:p>
    <w:p w:rsidR="00AC117B" w:rsidRDefault="00AC117B">
      <w:pPr>
        <w:pStyle w:val="BodyText"/>
        <w:spacing w:after="0" w:line="240" w:lineRule="auto"/>
      </w:pPr>
    </w:p>
    <w:p w:rsidR="00AC117B" w:rsidRDefault="00DA3C50">
      <w:pPr>
        <w:pStyle w:val="BodyText"/>
        <w:spacing w:after="0" w:line="240" w:lineRule="auto"/>
      </w:pPr>
      <w:r>
        <w:rPr>
          <w:b/>
        </w:rPr>
        <w:t>Planning Applications</w:t>
      </w:r>
    </w:p>
    <w:p w:rsidR="00AC117B" w:rsidRDefault="00DA3C50">
      <w:pPr>
        <w:pStyle w:val="BodyText"/>
        <w:spacing w:after="0" w:line="240" w:lineRule="auto"/>
      </w:pPr>
      <w:r>
        <w:t xml:space="preserve">Mr Hugh Roberts from Richard Roberts presented a proposal for planning for 21 houses on Manor Farm (planning application has not been issued as yet). Councillor </w:t>
      </w:r>
      <w:proofErr w:type="spellStart"/>
      <w:r>
        <w:t>Bardon</w:t>
      </w:r>
      <w:proofErr w:type="spellEnd"/>
      <w:r>
        <w:t xml:space="preserve"> declared an interest in this, and so would not be available fo</w:t>
      </w:r>
      <w:r>
        <w:t xml:space="preserve">r any questions on this planning application. </w:t>
      </w:r>
    </w:p>
    <w:p w:rsidR="00AC117B" w:rsidRDefault="00DA3C50">
      <w:pPr>
        <w:pStyle w:val="BodyText"/>
        <w:spacing w:after="0" w:line="240" w:lineRule="auto"/>
      </w:pPr>
      <w:r>
        <w:t>The application is for 21 houses, 1 4 bed and a mixture of 3</w:t>
      </w:r>
      <w:proofErr w:type="gramStart"/>
      <w:r>
        <w:t>,2</w:t>
      </w:r>
      <w:proofErr w:type="gramEnd"/>
      <w:r>
        <w:t xml:space="preserve"> and 1 bed houses in line within </w:t>
      </w:r>
      <w:proofErr w:type="spellStart"/>
      <w:r>
        <w:t>Hambleton’</w:t>
      </w:r>
      <w:r>
        <w:t>s</w:t>
      </w:r>
      <w:proofErr w:type="spellEnd"/>
      <w:r>
        <w:t xml:space="preserve"> housing mix policy. </w:t>
      </w:r>
      <w:proofErr w:type="gramStart"/>
      <w:r>
        <w:t>Six of which will be a mix of affordable housing and shared ownership.</w:t>
      </w:r>
      <w:proofErr w:type="gramEnd"/>
      <w:r>
        <w:t xml:space="preserve"> This will in</w:t>
      </w:r>
      <w:r>
        <w:t xml:space="preserve">clude a play area, 42 new </w:t>
      </w:r>
      <w:proofErr w:type="gramStart"/>
      <w:r>
        <w:t>tree</w:t>
      </w:r>
      <w:proofErr w:type="gramEnd"/>
      <w:r>
        <w:t xml:space="preserve"> planting and a wild flower meadow area. The metal fence will be removed and replaced with a traditional hedge boarder. The entrance will be along from Springfield Garage with a footpath that will cut across the corner. The en</w:t>
      </w:r>
      <w:r>
        <w:t>trance to the site has been designed with NYCC Highways guidance in mind and has been topographically assessed. Mixed feelings for this were expressed and assurances that the presented plans would be stuck too when this goes out to the building company who</w:t>
      </w:r>
      <w:r>
        <w:t xml:space="preserve"> will carry out these works was requested. Mr Roberts explained that 5 houses could have easily been planned, and this would not initiate the requirement for social/affordable housing. Leaving the land available for </w:t>
      </w:r>
      <w:proofErr w:type="gramStart"/>
      <w:r>
        <w:t xml:space="preserve">another </w:t>
      </w:r>
      <w:r>
        <w:t xml:space="preserve"> 5</w:t>
      </w:r>
      <w:proofErr w:type="gramEnd"/>
      <w:r>
        <w:t xml:space="preserve"> and so on. </w:t>
      </w:r>
      <w:proofErr w:type="gramStart"/>
      <w:r>
        <w:t>Referencing the rec</w:t>
      </w:r>
      <w:r>
        <w:t xml:space="preserve">ent building projects at the top of Pit </w:t>
      </w:r>
      <w:proofErr w:type="spellStart"/>
      <w:r>
        <w:t>Ings</w:t>
      </w:r>
      <w:proofErr w:type="spellEnd"/>
      <w:r>
        <w:t xml:space="preserve"> Lane.</w:t>
      </w:r>
      <w:proofErr w:type="gramEnd"/>
      <w:r>
        <w:t xml:space="preserve"> Planning for 21 would be better on the whole as it would include the social/affordable aspect. Mr Harper (present) asked if the affordable and shared ownership would be available to people with in the vill</w:t>
      </w:r>
      <w:r>
        <w:t xml:space="preserve">age as a priority. Mr Roberts explained that the service provider, probably </w:t>
      </w:r>
      <w:proofErr w:type="spellStart"/>
      <w:r>
        <w:t>Broadacres</w:t>
      </w:r>
      <w:proofErr w:type="spellEnd"/>
      <w:r>
        <w:t xml:space="preserve"> would mange that, and yes it would be open initially, for anyone who has ties within the village. Also that the Section 106 </w:t>
      </w:r>
      <w:proofErr w:type="gramStart"/>
      <w:r>
        <w:t>agreements locks</w:t>
      </w:r>
      <w:proofErr w:type="gramEnd"/>
      <w:r>
        <w:t xml:space="preserve"> in the provision of affordab</w:t>
      </w:r>
      <w:r>
        <w:t>le housing and once planning has been approved will be a legal agreement. Cllr Robson added that any change to granted planning applications now have to go all the way through the planning application process again from scratch, and not just be added as an</w:t>
      </w:r>
      <w:r>
        <w:t xml:space="preserve"> amendment. DPC expressed the worry about safety as this is a very busy corner and that viability for drivers is a priority. Questions were raised regarding surface water and drainage. Mr Roberts explained that the surface water would be directed north to </w:t>
      </w:r>
      <w:proofErr w:type="spellStart"/>
      <w:r>
        <w:t>Codbeck</w:t>
      </w:r>
      <w:proofErr w:type="spellEnd"/>
      <w:r>
        <w:t xml:space="preserve"> using </w:t>
      </w:r>
      <w:proofErr w:type="spellStart"/>
      <w:r>
        <w:t>Hydrobreaks</w:t>
      </w:r>
      <w:proofErr w:type="spellEnd"/>
      <w:r>
        <w:t xml:space="preserve"> and storage tank </w:t>
      </w:r>
      <w:proofErr w:type="gramStart"/>
      <w:r>
        <w:t>systems,</w:t>
      </w:r>
      <w:proofErr w:type="gramEnd"/>
      <w:r>
        <w:t xml:space="preserve"> it won't be going west or south. Mr Fletcher (present) asked about the sewage water plans. My Roberts informed us that carried out a predevelopment enquiry with Yorkshire </w:t>
      </w:r>
      <w:proofErr w:type="gramStart"/>
      <w:r>
        <w:t>Water,</w:t>
      </w:r>
      <w:proofErr w:type="gramEnd"/>
      <w:r>
        <w:t xml:space="preserve"> Yorkshire Water has inform</w:t>
      </w:r>
      <w:r>
        <w:t xml:space="preserve">ed him that the sewers have capacity to handle another 21 properties. Cllr Spence pointed out that one of the trees on the site that are earmarked for keeping is about rotten and they’d be better to be removed for safety reasons. Mr Roberts stated that an </w:t>
      </w:r>
      <w:r>
        <w:t>assessment was carried out in the summer and two of the trees have been designated as veteran trees and they are keen to retain the</w:t>
      </w:r>
      <w:r>
        <w:rPr>
          <w:color w:val="auto"/>
        </w:rPr>
        <w:t xml:space="preserve">m for their amenity value. </w:t>
      </w:r>
    </w:p>
    <w:p w:rsidR="00AC117B" w:rsidRDefault="00DA3C50">
      <w:pPr>
        <w:pStyle w:val="BodyText"/>
        <w:spacing w:after="0" w:line="240" w:lineRule="auto"/>
        <w:rPr>
          <w:color w:val="auto"/>
        </w:rPr>
      </w:pPr>
      <w:r>
        <w:rPr>
          <w:color w:val="auto"/>
        </w:rPr>
        <w:t>22/019</w:t>
      </w:r>
      <w:r>
        <w:rPr>
          <w:color w:val="auto"/>
        </w:rPr>
        <w:t xml:space="preserve">49/NMC – </w:t>
      </w:r>
      <w:r>
        <w:rPr>
          <w:color w:val="auto"/>
        </w:rPr>
        <w:t>proposed rising main the YWS public sewer. No objections.</w:t>
      </w:r>
    </w:p>
    <w:p w:rsidR="00AC117B" w:rsidRDefault="00DA3C50">
      <w:pPr>
        <w:pStyle w:val="BodyText"/>
        <w:spacing w:line="240" w:lineRule="auto"/>
      </w:pPr>
      <w:r>
        <w:t xml:space="preserve">Useful link </w:t>
      </w:r>
      <w:hyperlink r:id="rId5">
        <w:r>
          <w:rPr>
            <w:rStyle w:val="InternetLink"/>
            <w:color w:val="00000A"/>
          </w:rPr>
          <w:t>https://planning.hambleton.gov.uk</w:t>
        </w:r>
      </w:hyperlink>
    </w:p>
    <w:p w:rsidR="00AC117B" w:rsidRDefault="00DA3C50">
      <w:pPr>
        <w:pStyle w:val="BodyText"/>
        <w:spacing w:after="0" w:line="240" w:lineRule="auto"/>
      </w:pPr>
      <w:r>
        <w:rPr>
          <w:b/>
        </w:rPr>
        <w:t>Treasurer’s report</w:t>
      </w:r>
    </w:p>
    <w:p w:rsidR="00AC117B" w:rsidRDefault="00DA3C50">
      <w:pPr>
        <w:pStyle w:val="BodyText"/>
        <w:spacing w:after="0" w:line="240" w:lineRule="auto"/>
      </w:pPr>
      <w:r>
        <w:t>Invoices</w:t>
      </w:r>
    </w:p>
    <w:p w:rsidR="00AC117B" w:rsidRDefault="00DA3C50">
      <w:pPr>
        <w:pStyle w:val="BodyText"/>
        <w:spacing w:after="0" w:line="240" w:lineRule="auto"/>
      </w:pPr>
      <w:proofErr w:type="spellStart"/>
      <w:r>
        <w:t>RoSpa</w:t>
      </w:r>
      <w:proofErr w:type="spellEnd"/>
      <w:r>
        <w:t xml:space="preserve"> £147.00</w:t>
      </w:r>
    </w:p>
    <w:p w:rsidR="00AC117B" w:rsidRDefault="00DA3C50">
      <w:pPr>
        <w:pStyle w:val="BodyText"/>
        <w:spacing w:after="0" w:line="240" w:lineRule="auto"/>
      </w:pPr>
      <w:r>
        <w:t>Notice Board repair £300</w:t>
      </w:r>
    </w:p>
    <w:p w:rsidR="00AC117B" w:rsidRDefault="00DA3C50">
      <w:pPr>
        <w:pStyle w:val="BodyText"/>
        <w:spacing w:after="0" w:line="240" w:lineRule="auto"/>
      </w:pPr>
      <w:proofErr w:type="spellStart"/>
      <w:r>
        <w:t>Defib</w:t>
      </w:r>
      <w:proofErr w:type="spellEnd"/>
      <w:r>
        <w:t xml:space="preserve"> pad for the village hall £46.80</w:t>
      </w:r>
    </w:p>
    <w:p w:rsidR="00AC117B" w:rsidRDefault="00DA3C50">
      <w:pPr>
        <w:pStyle w:val="BodyText"/>
        <w:spacing w:after="0" w:line="240" w:lineRule="auto"/>
      </w:pPr>
      <w:r>
        <w:t>Flowers £31.74</w:t>
      </w:r>
    </w:p>
    <w:p w:rsidR="00AC117B" w:rsidRDefault="00DA3C50">
      <w:pPr>
        <w:pStyle w:val="BodyText"/>
        <w:spacing w:after="0" w:line="240" w:lineRule="auto"/>
      </w:pPr>
      <w:r>
        <w:t>Grass cutting £1116.00</w:t>
      </w:r>
    </w:p>
    <w:p w:rsidR="00AC117B" w:rsidRDefault="00AC117B">
      <w:pPr>
        <w:pStyle w:val="BodyText"/>
        <w:spacing w:after="0" w:line="240" w:lineRule="auto"/>
      </w:pPr>
    </w:p>
    <w:p w:rsidR="00AC117B" w:rsidRDefault="00DA3C50">
      <w:pPr>
        <w:pStyle w:val="BodyText"/>
        <w:spacing w:after="0" w:line="240" w:lineRule="auto"/>
      </w:pPr>
      <w:r>
        <w:lastRenderedPageBreak/>
        <w:t>No</w:t>
      </w:r>
      <w:r>
        <w:t xml:space="preserve"> monies in.</w:t>
      </w:r>
    </w:p>
    <w:p w:rsidR="00AC117B" w:rsidRDefault="00AC117B">
      <w:pPr>
        <w:pStyle w:val="BodyText"/>
        <w:spacing w:after="0" w:line="240" w:lineRule="auto"/>
      </w:pPr>
    </w:p>
    <w:p w:rsidR="00AC117B" w:rsidRDefault="00DA3C50">
      <w:pPr>
        <w:pStyle w:val="BodyText"/>
        <w:spacing w:after="0" w:line="240" w:lineRule="auto"/>
      </w:pPr>
      <w:r>
        <w:rPr>
          <w:b/>
        </w:rPr>
        <w:t>Clerk’s Report</w:t>
      </w:r>
    </w:p>
    <w:p w:rsidR="00AC117B" w:rsidRDefault="00DA3C50">
      <w:pPr>
        <w:pStyle w:val="BodyText"/>
        <w:spacing w:after="0" w:line="240" w:lineRule="auto"/>
      </w:pPr>
      <w:r>
        <w:t xml:space="preserve">Email received from JS Tomlinson regarding the handyman work we require. Ross </w:t>
      </w:r>
      <w:proofErr w:type="spellStart"/>
      <w:r>
        <w:t>Hovvels</w:t>
      </w:r>
      <w:proofErr w:type="spellEnd"/>
      <w:r>
        <w:t xml:space="preserve"> was also interested in carrying out this work for us. The Clerk we request quotes from them for the work we require carrying out. </w:t>
      </w:r>
    </w:p>
    <w:p w:rsidR="00AC117B" w:rsidRDefault="00AC117B">
      <w:pPr>
        <w:pStyle w:val="BodyText"/>
        <w:spacing w:after="0" w:line="240" w:lineRule="auto"/>
        <w:rPr>
          <w:color w:val="000000"/>
        </w:rPr>
      </w:pPr>
    </w:p>
    <w:p w:rsidR="00AC117B" w:rsidRDefault="00DA3C50">
      <w:pPr>
        <w:pStyle w:val="BodyText"/>
        <w:spacing w:after="0" w:line="240" w:lineRule="auto"/>
      </w:pPr>
      <w:r>
        <w:rPr>
          <w:b/>
        </w:rPr>
        <w:t>Chairman’s Report</w:t>
      </w:r>
    </w:p>
    <w:p w:rsidR="00AC117B" w:rsidRDefault="00DA3C50">
      <w:pPr>
        <w:pStyle w:val="BodyText"/>
        <w:spacing w:after="0" w:line="240" w:lineRule="auto"/>
      </w:pPr>
      <w:proofErr w:type="gramStart"/>
      <w:r>
        <w:t>With the sad news of</w:t>
      </w:r>
      <w:r>
        <w:t xml:space="preserve"> the passing of HM Queen Elizabeth II.</w:t>
      </w:r>
      <w:proofErr w:type="gramEnd"/>
      <w:r>
        <w:t xml:space="preserve"> We will look into getting a bench and putting it next to the oak tree that was planted for the Jubilee. The chairman rang round all councillors to ask if DPC should pay for an event at the Village Hall to celebrate th</w:t>
      </w:r>
      <w:r>
        <w:t>e coronation of HM King Charles III, which is estimated to be around 2</w:t>
      </w:r>
      <w:r>
        <w:rPr>
          <w:vertAlign w:val="superscript"/>
        </w:rPr>
        <w:t>nd</w:t>
      </w:r>
      <w:r>
        <w:t xml:space="preserve"> June 2023. Ideas raised included commemorative mugs be distributed to all children under 16 in the village, adults can purchase these as well if they so require. </w:t>
      </w:r>
      <w:r>
        <w:t xml:space="preserve">It could be a garden party with food and drinks. </w:t>
      </w:r>
      <w:proofErr w:type="gramStart"/>
      <w:r>
        <w:t>All the details on how will work can be sorted out closer to the time.</w:t>
      </w:r>
      <w:proofErr w:type="gramEnd"/>
      <w:r>
        <w:t xml:space="preserve"> </w:t>
      </w:r>
    </w:p>
    <w:p w:rsidR="00AC117B" w:rsidRDefault="00AC117B">
      <w:pPr>
        <w:pStyle w:val="BodyText"/>
        <w:spacing w:after="0" w:line="240" w:lineRule="auto"/>
      </w:pPr>
    </w:p>
    <w:p w:rsidR="00AC117B" w:rsidRDefault="00DA3C50">
      <w:pPr>
        <w:pStyle w:val="BodyText"/>
        <w:spacing w:after="0" w:line="240" w:lineRule="auto"/>
      </w:pPr>
      <w:r>
        <w:rPr>
          <w:b/>
        </w:rPr>
        <w:t>Any Other Business</w:t>
      </w:r>
    </w:p>
    <w:p w:rsidR="00AC117B" w:rsidRDefault="00DA3C50">
      <w:pPr>
        <w:pStyle w:val="BodyText"/>
        <w:spacing w:after="0" w:line="240" w:lineRule="auto"/>
      </w:pPr>
      <w:r>
        <w:t xml:space="preserve">Cllr Parker-Eland asked if </w:t>
      </w:r>
      <w:proofErr w:type="spellStart"/>
      <w:r>
        <w:t>Braodacres</w:t>
      </w:r>
      <w:proofErr w:type="spellEnd"/>
      <w:r>
        <w:t xml:space="preserve"> have been contacted regarding the </w:t>
      </w:r>
      <w:proofErr w:type="spellStart"/>
      <w:r>
        <w:t>snicket</w:t>
      </w:r>
      <w:proofErr w:type="spellEnd"/>
      <w:r>
        <w:t xml:space="preserve"> between Chapel Garth and Pit </w:t>
      </w:r>
      <w:proofErr w:type="spellStart"/>
      <w:r>
        <w:t>Ings</w:t>
      </w:r>
      <w:proofErr w:type="spellEnd"/>
      <w:r>
        <w:t xml:space="preserve"> L</w:t>
      </w:r>
      <w:r>
        <w:t>ane. They have been.</w:t>
      </w:r>
    </w:p>
    <w:p w:rsidR="00AC117B" w:rsidRDefault="00DA3C50">
      <w:pPr>
        <w:pStyle w:val="BodyText"/>
        <w:spacing w:after="0" w:line="240" w:lineRule="auto"/>
      </w:pPr>
      <w:r>
        <w:t xml:space="preserve">Mr Harper (present) mentioned that the work carried out during the cable laying was done to a high standard and all contractors were very courteous. </w:t>
      </w:r>
    </w:p>
    <w:p w:rsidR="00AC117B" w:rsidRDefault="00AC117B">
      <w:pPr>
        <w:pStyle w:val="BodyText"/>
        <w:spacing w:after="0" w:line="240" w:lineRule="auto"/>
      </w:pPr>
    </w:p>
    <w:p w:rsidR="00AC117B" w:rsidRDefault="00DA3C50">
      <w:pPr>
        <w:pStyle w:val="BodyText"/>
        <w:spacing w:after="0" w:line="240" w:lineRule="auto"/>
      </w:pPr>
      <w:r>
        <w:t xml:space="preserve">Useful link </w:t>
      </w:r>
      <w:hyperlink r:id="rId6">
        <w:r>
          <w:rPr>
            <w:rStyle w:val="InternetLink"/>
            <w:color w:val="00000A"/>
          </w:rPr>
          <w:t>https://ha</w:t>
        </w:r>
        <w:r>
          <w:rPr>
            <w:rStyle w:val="InternetLink"/>
            <w:color w:val="00000A"/>
          </w:rPr>
          <w:t>mbletondc-self.achieveservice.com</w:t>
        </w:r>
      </w:hyperlink>
    </w:p>
    <w:p w:rsidR="00AC117B" w:rsidRDefault="00AC117B">
      <w:pPr>
        <w:pStyle w:val="BodyText"/>
        <w:spacing w:after="0" w:line="240" w:lineRule="auto"/>
        <w:rPr>
          <w:rStyle w:val="InternetLink"/>
          <w:color w:val="00000A"/>
        </w:rPr>
      </w:pPr>
    </w:p>
    <w:p w:rsidR="00AC117B" w:rsidRDefault="00DA3C50">
      <w:pPr>
        <w:pStyle w:val="BodyText"/>
        <w:spacing w:after="0" w:line="240" w:lineRule="auto"/>
      </w:pPr>
      <w:r>
        <w:rPr>
          <w:b/>
        </w:rPr>
        <w:t>Closed Meeting at 20:23</w:t>
      </w:r>
    </w:p>
    <w:p w:rsidR="00AC117B" w:rsidRDefault="00DA3C50">
      <w:pPr>
        <w:pStyle w:val="BodyText"/>
        <w:spacing w:after="0" w:line="240" w:lineRule="auto"/>
      </w:pPr>
      <w:r>
        <w:rPr>
          <w:b/>
        </w:rPr>
        <w:t>Date of the Next Meetings</w:t>
      </w:r>
    </w:p>
    <w:p w:rsidR="00AC117B" w:rsidRDefault="00DA3C50">
      <w:pPr>
        <w:pStyle w:val="BodyText"/>
        <w:spacing w:after="0" w:line="240" w:lineRule="auto"/>
      </w:pPr>
      <w:r>
        <w:t>2</w:t>
      </w:r>
      <w:r>
        <w:rPr>
          <w:vertAlign w:val="superscript"/>
        </w:rPr>
        <w:t>nd</w:t>
      </w:r>
      <w:r>
        <w:t xml:space="preserve"> November 2022 and 14</w:t>
      </w:r>
      <w:r>
        <w:rPr>
          <w:vertAlign w:val="superscript"/>
        </w:rPr>
        <w:t>th</w:t>
      </w:r>
      <w:r>
        <w:t xml:space="preserve"> December 22</w:t>
      </w:r>
    </w:p>
    <w:p w:rsidR="00AC117B" w:rsidRDefault="00DA3C50">
      <w:pPr>
        <w:spacing w:after="0" w:line="240" w:lineRule="auto"/>
      </w:pPr>
      <w:r>
        <w:rPr>
          <w:b/>
        </w:rPr>
        <w:t>Signed……………………………………….………. Chairman Cllr. K. Croft</w:t>
      </w:r>
    </w:p>
    <w:p w:rsidR="00AC117B" w:rsidRDefault="00DA3C50">
      <w:pPr>
        <w:spacing w:after="0" w:line="240" w:lineRule="auto"/>
      </w:pPr>
      <w:r>
        <w:rPr>
          <w:b/>
        </w:rPr>
        <w:t>Signed……………………………………….………. Clerk Mr David Pearson-Briggs</w:t>
      </w:r>
    </w:p>
    <w:sectPr w:rsidR="00AC117B" w:rsidSect="00AC117B">
      <w:pgSz w:w="11906" w:h="16838"/>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117B"/>
    <w:rsid w:val="00AC117B"/>
    <w:rsid w:val="00DA3C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
    <w:name w:val="Unresolved Mention"/>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490BA2"/>
    <w:pPr>
      <w:spacing w:after="14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bletondc-self.achieveservice.com/" TargetMode="External"/><Relationship Id="rId5" Type="http://schemas.openxmlformats.org/officeDocument/2006/relationships/hyperlink" Target="https://planning.hambleton.gov.uk/"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3</Pages>
  <Words>1140</Words>
  <Characters>6504</Characters>
  <Application>Microsoft Office Word</Application>
  <DocSecurity>0</DocSecurity>
  <Lines>54</Lines>
  <Paragraphs>15</Paragraphs>
  <ScaleCrop>false</ScaleCrop>
  <Company>FIRMENICH</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143</cp:revision>
  <cp:lastPrinted>2022-08-03T17:48:00Z</cp:lastPrinted>
  <dcterms:created xsi:type="dcterms:W3CDTF">2021-09-23T12:16:00Z</dcterms:created>
  <dcterms:modified xsi:type="dcterms:W3CDTF">2022-10-13T15:43:00Z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