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25</w:t>
      </w:r>
      <w:r>
        <w:rPr>
          <w:b/>
          <w:u w:val="single"/>
          <w:vertAlign w:val="superscript"/>
        </w:rPr>
        <w:t>th</w:t>
      </w:r>
      <w:r>
        <w:rPr>
          <w:b/>
          <w:u w:val="single"/>
        </w:rPr>
        <w:t xml:space="preserve"> January 2023</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bookmarkStart w:id="0" w:name="__DdeLink__334_2534259041"/>
      <w:bookmarkEnd w:id="0"/>
      <w:r>
        <w:rPr/>
        <w:t>None</w:t>
      </w:r>
    </w:p>
    <w:p>
      <w:pPr>
        <w:pStyle w:val="Normal"/>
        <w:spacing w:before="0" w:after="0"/>
        <w:rPr/>
      </w:pPr>
      <w:r>
        <w:rPr>
          <w:b/>
        </w:rPr>
        <w:t>Present</w:t>
      </w:r>
    </w:p>
    <w:p>
      <w:pPr>
        <w:pStyle w:val="Normal"/>
        <w:spacing w:before="0" w:after="0"/>
        <w:rPr/>
      </w:pPr>
      <w:r>
        <w:rPr/>
        <w:t>Councillors:</w:t>
        <w:tab/>
        <w:tab/>
        <w:t>K. Croft (Chairman)</w:t>
      </w:r>
    </w:p>
    <w:p>
      <w:pPr>
        <w:pStyle w:val="Normal"/>
        <w:spacing w:before="0" w:after="0"/>
        <w:rPr/>
      </w:pPr>
      <w:r>
        <w:rPr/>
        <w:tab/>
        <w:tab/>
        <w:tab/>
      </w:r>
      <w:r>
        <w:rPr>
          <w:bCs/>
        </w:rPr>
        <w:t xml:space="preserve">R. </w:t>
      </w:r>
      <w:bookmarkStart w:id="1" w:name="__DdeLink__334_25342590411"/>
      <w:bookmarkEnd w:id="1"/>
      <w:r>
        <w:rPr>
          <w:bCs/>
        </w:rPr>
        <w:t>Balderston</w:t>
      </w:r>
    </w:p>
    <w:p>
      <w:pPr>
        <w:pStyle w:val="Normal"/>
        <w:spacing w:before="0" w:after="0"/>
        <w:ind w:left="1440" w:firstLine="720"/>
        <w:rPr/>
      </w:pPr>
      <w:r>
        <w:rPr>
          <w:bCs/>
        </w:rPr>
        <w:t>D. Spence</w:t>
      </w:r>
    </w:p>
    <w:p>
      <w:pPr>
        <w:pStyle w:val="Normal"/>
        <w:spacing w:before="0" w:after="0"/>
        <w:rPr/>
      </w:pPr>
      <w:r>
        <w:rPr>
          <w:bCs/>
        </w:rPr>
        <w:tab/>
        <w:tab/>
        <w:tab/>
        <w:t xml:space="preserve">C. </w:t>
      </w:r>
      <w:bookmarkStart w:id="2" w:name="__DdeLink__100_2029246587"/>
      <w:bookmarkEnd w:id="2"/>
      <w:r>
        <w:rPr>
          <w:bCs/>
        </w:rPr>
        <w:t>Parker-Eland</w:t>
      </w:r>
    </w:p>
    <w:p>
      <w:pPr>
        <w:pStyle w:val="Normal"/>
        <w:spacing w:before="0" w:after="0"/>
        <w:rPr/>
      </w:pPr>
      <w:r>
        <w:rPr/>
        <w:t xml:space="preserve">Clerk: </w:t>
        <w:tab/>
        <w:tab/>
        <w:tab/>
        <w:t>D. Pearson-Briggs</w:t>
      </w:r>
    </w:p>
    <w:p>
      <w:pPr>
        <w:pStyle w:val="Normal"/>
        <w:spacing w:before="0" w:after="0"/>
        <w:rPr/>
      </w:pPr>
      <w:r>
        <w:rPr/>
        <w:t>Members of the public:</w:t>
        <w:tab/>
        <w:t>2 + Cllr M. Robson,</w:t>
      </w:r>
      <w:r>
        <w:rPr>
          <w:bCs/>
        </w:rPr>
        <w:t xml:space="preserve"> Cllr P Bardon, Cllr D Whitfield</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b w:val="false"/>
          <w:b w:val="false"/>
          <w:bCs w:val="false"/>
        </w:rPr>
      </w:pPr>
      <w:r>
        <w:rPr>
          <w:b w:val="false"/>
          <w:bCs w:val="false"/>
        </w:rPr>
        <w:t>Not the best weather conditions to assess this at the moment, review for the next meeting.</w:t>
      </w:r>
    </w:p>
    <w:p>
      <w:pPr>
        <w:pStyle w:val="TextBody"/>
        <w:spacing w:lineRule="auto" w:line="240" w:before="0" w:after="0"/>
        <w:rPr>
          <w:i w:val="false"/>
          <w:i w:val="false"/>
          <w:iCs w:val="false"/>
        </w:rPr>
      </w:pPr>
      <w:r>
        <w:rPr>
          <w:i w:val="false"/>
          <w:iCs w:val="false"/>
        </w:rPr>
        <w:t>The Chairman will contact Ross Hovvels regarding the benches that have been identified as requiring attention.</w:t>
      </w:r>
    </w:p>
    <w:p>
      <w:pPr>
        <w:pStyle w:val="TextBody"/>
        <w:spacing w:lineRule="auto" w:line="240" w:before="0" w:after="0"/>
        <w:rPr>
          <w:i w:val="false"/>
          <w:i w:val="false"/>
          <w:iCs w:val="false"/>
        </w:rPr>
      </w:pPr>
      <w:r>
        <w:rPr>
          <w:i w:val="false"/>
          <w:iCs w:val="false"/>
        </w:rPr>
        <w:t xml:space="preserve"> </w:t>
      </w:r>
    </w:p>
    <w:p>
      <w:pPr>
        <w:pStyle w:val="TextBody"/>
        <w:spacing w:lineRule="auto" w:line="240" w:before="0" w:after="0"/>
        <w:rPr/>
      </w:pPr>
      <w:r>
        <w:rPr>
          <w:b/>
        </w:rPr>
        <w:t>Public Lighting</w:t>
      </w:r>
    </w:p>
    <w:p>
      <w:pPr>
        <w:pStyle w:val="TextBody"/>
        <w:spacing w:lineRule="auto" w:line="240" w:before="0" w:after="0"/>
        <w:rPr/>
      </w:pPr>
      <w:r>
        <w:rPr>
          <w:i w:val="false"/>
          <w:iCs w:val="false"/>
        </w:rPr>
        <w:t>One light near the 30mph sign near the Church is on during the day. This has been reported again.</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i w:val="false"/>
          <w:iCs w:val="false"/>
        </w:rPr>
        <w:t>We’ve had an email from Nigel Smith informing us that Jayne Chapman will be acting on the emails regarding the damage to the Chairman's property due to road vibrations. The clerk will follow this up. The Curb stone at the bottom of Pit Ings Lane has been repaired. Regarding the question, in our last meeting minutes, dated 14</w:t>
      </w:r>
      <w:r>
        <w:rPr>
          <w:i w:val="false"/>
          <w:iCs w:val="false"/>
          <w:vertAlign w:val="superscript"/>
        </w:rPr>
        <w:t>th</w:t>
      </w:r>
      <w:r>
        <w:rPr>
          <w:i w:val="false"/>
          <w:iCs w:val="false"/>
        </w:rPr>
        <w:t xml:space="preserve"> Dec 2022, around who is liable for the maintenance of the  recently resurfaced road by The Rowans. The last people to carry out work on this stretch of road would be liable. We have had no response from the email sent to Highways regarding the question raised about parking along Willow Bridge Lane by the junction of Farefield Close. </w:t>
      </w:r>
    </w:p>
    <w:p>
      <w:pPr>
        <w:pStyle w:val="TextBody"/>
        <w:spacing w:lineRule="auto" w:line="240" w:before="0" w:after="0"/>
        <w:rPr>
          <w:i w:val="false"/>
          <w:i w:val="false"/>
          <w:iCs w:val="false"/>
        </w:rPr>
      </w:pPr>
      <w:r>
        <w:rPr>
          <w:i w:val="false"/>
          <w:iCs w:val="false"/>
        </w:rPr>
      </w:r>
    </w:p>
    <w:p>
      <w:pPr>
        <w:pStyle w:val="TextBody"/>
        <w:spacing w:lineRule="auto" w:line="240" w:before="0" w:after="0"/>
        <w:rPr/>
      </w:pPr>
      <w:r>
        <w:rPr>
          <w:b/>
        </w:rPr>
        <w:t>Village Beck</w:t>
      </w:r>
    </w:p>
    <w:p>
      <w:pPr>
        <w:pStyle w:val="TextBody"/>
        <w:spacing w:lineRule="auto" w:line="240" w:before="0" w:after="0"/>
        <w:rPr/>
      </w:pPr>
      <w:r>
        <w:rPr>
          <w:b w:val="false"/>
          <w:bCs w:val="false"/>
        </w:rPr>
        <w:t>Flowing well at the moment. Broadacres have acknowledged the email regarding cutting back the roses but nothing else has been received. It was suggested that we talk to SGS, who do our grass cutting, to see if they can help us out. The clerk will follow this up with Broadachres/SGS.</w:t>
      </w:r>
    </w:p>
    <w:p>
      <w:pPr>
        <w:pStyle w:val="TextBody"/>
        <w:spacing w:lineRule="auto" w:line="240" w:before="0" w:after="0"/>
        <w:rPr/>
      </w:pPr>
      <w:r>
        <w:rPr>
          <w:b w:val="false"/>
          <w:bCs w:val="false"/>
        </w:rPr>
        <w:t xml:space="preserve">Mr fletcher (present) raised the issue of drains flooding near Main Site. We had two flooded drains since the last meeting. He has had Yorkshire Water out twice. The engineer checked the pump house opposite the Jolly Farmer pub. The engineer has put a report into the environment agency so any further problems with flooded drains need to be reported as an issue with the pump house itself. </w:t>
      </w:r>
    </w:p>
    <w:p>
      <w:pPr>
        <w:pStyle w:val="TextBody"/>
        <w:spacing w:lineRule="auto" w:line="240" w:before="0" w:after="0"/>
        <w:rPr>
          <w:b w:val="false"/>
          <w:b w:val="false"/>
          <w:bCs w:val="false"/>
        </w:rPr>
      </w:pPr>
      <w:r>
        <w:rPr>
          <w:b w:val="false"/>
          <w:bCs w:val="false"/>
        </w:rPr>
      </w:r>
    </w:p>
    <w:p>
      <w:pPr>
        <w:pStyle w:val="TextBody"/>
        <w:spacing w:lineRule="auto" w:line="240" w:before="0" w:after="0"/>
        <w:rPr/>
      </w:pPr>
      <w:r>
        <w:rPr>
          <w:b/>
          <w:bCs/>
        </w:rPr>
        <w:t>Village Hall Play Equipment</w:t>
      </w:r>
    </w:p>
    <w:p>
      <w:pPr>
        <w:pStyle w:val="TextBody"/>
        <w:spacing w:lineRule="auto" w:line="240" w:before="0" w:after="0"/>
        <w:rPr/>
      </w:pPr>
      <w:r>
        <w:rPr>
          <w:i w:val="false"/>
          <w:iCs w:val="false"/>
        </w:rPr>
        <w:t>This can be taken off the agenda as it is covered within ‘Playing Field’ above.</w:t>
      </w:r>
    </w:p>
    <w:p>
      <w:pPr>
        <w:pStyle w:val="TextBody"/>
        <w:spacing w:lineRule="auto" w:line="240" w:before="0" w:after="0"/>
        <w:rPr>
          <w:i w:val="false"/>
          <w:i w:val="false"/>
          <w:iCs w:val="false"/>
        </w:rPr>
      </w:pPr>
      <w:r>
        <w:rPr>
          <w:i w:val="false"/>
          <w:iCs w:val="false"/>
        </w:rPr>
      </w:r>
    </w:p>
    <w:p>
      <w:pPr>
        <w:pStyle w:val="TextBody"/>
        <w:spacing w:lineRule="auto" w:line="240" w:before="0" w:after="0"/>
        <w:rPr>
          <w:b/>
          <w:b/>
        </w:rPr>
      </w:pPr>
      <w:r>
        <w:rPr>
          <w:b/>
        </w:rPr>
      </w:r>
    </w:p>
    <w:p>
      <w:pPr>
        <w:pStyle w:val="TextBody"/>
        <w:spacing w:lineRule="auto" w:line="240" w:before="0" w:after="0"/>
        <w:rPr/>
      </w:pPr>
      <w:r>
        <w:rPr>
          <w:b/>
        </w:rPr>
        <w:t>Parish Clerks pay</w:t>
      </w:r>
    </w:p>
    <w:p>
      <w:pPr>
        <w:pStyle w:val="TextBody"/>
        <w:spacing w:lineRule="auto" w:line="240" w:before="0" w:after="0"/>
        <w:rPr>
          <w:b w:val="false"/>
          <w:b w:val="false"/>
          <w:bCs w:val="false"/>
        </w:rPr>
      </w:pPr>
      <w:r>
        <w:rPr>
          <w:b w:val="false"/>
          <w:bCs w:val="false"/>
        </w:rPr>
        <w:t xml:space="preserve">Cllr Robson advised that, In line with the requirement for a contracted clerks position and pay guide within the LC1 band lines, he will forward a draft contract to be filled in. The Clerk is also the RFO and the pay will be £2,300.00 per year. </w:t>
      </w:r>
    </w:p>
    <w:p>
      <w:pPr>
        <w:pStyle w:val="TextBody"/>
        <w:spacing w:lineRule="auto" w:line="240" w:before="0" w:after="0"/>
        <w:rPr>
          <w:b w:val="false"/>
          <w:b w:val="false"/>
          <w:bCs w:val="false"/>
        </w:rPr>
      </w:pPr>
      <w:r>
        <w:rPr>
          <w:b w:val="false"/>
          <w:bCs w:val="false"/>
        </w:rPr>
      </w:r>
    </w:p>
    <w:p>
      <w:pPr>
        <w:pStyle w:val="TextBody"/>
        <w:spacing w:lineRule="auto" w:line="240" w:before="0" w:after="0"/>
        <w:rPr/>
      </w:pPr>
      <w:r>
        <w:rPr>
          <w:b/>
        </w:rPr>
        <w:t>Planning Applications</w:t>
      </w:r>
    </w:p>
    <w:p>
      <w:pPr>
        <w:pStyle w:val="TextBody"/>
        <w:spacing w:lineRule="auto" w:line="240" w:before="0" w:after="0"/>
        <w:rPr/>
      </w:pPr>
      <w:r>
        <w:rPr>
          <w:b w:val="false"/>
          <w:bCs w:val="false"/>
        </w:rPr>
        <w:t xml:space="preserve">22/02610/FUL </w:t>
        <w:tab/>
        <w:t xml:space="preserve">The Bungalow Dalton North Yorkshire YO7 3JA. Demolition of existing bungalow replaced with a timber framed brick clad bungalow, creation of new access and placement of a temporary static caravan. This has been granted. </w:t>
      </w:r>
    </w:p>
    <w:p>
      <w:pPr>
        <w:pStyle w:val="TextBody"/>
        <w:spacing w:lineRule="auto" w:line="240" w:before="0" w:after="0"/>
        <w:rPr/>
      </w:pPr>
      <w:r>
        <w:rPr>
          <w:b w:val="false"/>
          <w:bCs w:val="false"/>
        </w:rPr>
        <w:t xml:space="preserve">We’ve had an email from an Andrew Cotton wanting us to confirm </w:t>
      </w:r>
      <w:r>
        <w:rPr>
          <w:rFonts w:ascii="Calibri;sans-serif" w:hAnsi="Calibri;sans-serif"/>
          <w:b w:val="false"/>
          <w:bCs w:val="false"/>
          <w:i w:val="false"/>
          <w:caps w:val="false"/>
          <w:smallCaps w:val="false"/>
          <w:color w:val="242424"/>
          <w:spacing w:val="0"/>
          <w:sz w:val="21"/>
        </w:rPr>
        <w:t>if the Parish does indeed wish to take on the management and maintenance responsibility for the Public open space which is proposed with the application</w:t>
      </w:r>
      <w:r>
        <w:rPr>
          <w:b w:val="false"/>
          <w:bCs w:val="false"/>
        </w:rPr>
        <w:t xml:space="preserve"> 22/02156/OUT. We do and the clerk will reply as such. Also he will add our concerns regarding one of the trees that is earmarked to remain is actually rotten and in danger of falling over. </w:t>
      </w:r>
    </w:p>
    <w:p>
      <w:pPr>
        <w:pStyle w:val="TextBody"/>
        <w:spacing w:lineRule="auto" w:line="240"/>
        <w:rPr/>
      </w:pPr>
      <w:r>
        <w:rPr/>
        <w:t xml:space="preserve">Useful link </w:t>
      </w:r>
      <w:hyperlink r:id="rId3">
        <w:r>
          <w:rPr>
            <w:rStyle w:val="InternetLink"/>
            <w:color w:val="00000A"/>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i w:val="false"/>
          <w:iCs w:val="false"/>
        </w:rPr>
        <w:t>No transactions since the last meeting.</w:t>
      </w:r>
    </w:p>
    <w:p>
      <w:pPr>
        <w:pStyle w:val="TextBody"/>
        <w:spacing w:lineRule="auto" w:line="240" w:before="0" w:after="0"/>
        <w:rPr/>
      </w:pPr>
      <w:r>
        <w:rPr>
          <w:i w:val="false"/>
          <w:iCs w:val="false"/>
        </w:rPr>
        <w:t>Northern Power have contacted us asking for permission to lay a cable for power to the houses adjacent to Ivy House. The cable would run from Willow Grove, crossing land that belongs to DPC and would therefore generate a yearly wayleave payment to DPC of £2.30. The wayleave agreement that was enclosed has the wrong contact details so the clerk will get this set sorted before anything can be signed.</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 w:val="false"/>
          <w:bCs w:val="false"/>
        </w:rPr>
        <w:t>An email has come through from a company selling and hiring CCTV cameras to catch fly tippers. We have had no recent issues with fly tipping so this will be kept on file.</w:t>
      </w:r>
    </w:p>
    <w:p>
      <w:pPr>
        <w:pStyle w:val="TextBody"/>
        <w:spacing w:lineRule="auto" w:line="240" w:before="0" w:after="0"/>
        <w:rPr>
          <w:b w:val="false"/>
          <w:b w:val="false"/>
          <w:bCs w:val="false"/>
        </w:rPr>
      </w:pPr>
      <w:r>
        <w:rPr>
          <w:b w:val="false"/>
          <w:bCs w:val="false"/>
        </w:rPr>
      </w:r>
    </w:p>
    <w:p>
      <w:pPr>
        <w:pStyle w:val="TextBody"/>
        <w:spacing w:lineRule="auto" w:line="240" w:before="0" w:after="0"/>
        <w:rPr/>
      </w:pPr>
      <w:r>
        <w:rPr>
          <w:b/>
        </w:rPr>
        <w:t>Chairman’s Report</w:t>
      </w:r>
    </w:p>
    <w:p>
      <w:pPr>
        <w:pStyle w:val="TextBody"/>
        <w:spacing w:lineRule="auto" w:line="240" w:before="0" w:after="0"/>
        <w:rPr/>
      </w:pPr>
      <w:r>
        <w:rPr>
          <w:b w:val="false"/>
          <w:bCs w:val="false"/>
        </w:rPr>
        <w:t xml:space="preserve">Cllr Burn has resigned her seat on Dalton Parish Council. Cllr Burn has moved beyond the catchment area for standing councillors. We would like to thank Cllr Burn for her valuable contribution and help during her time as a parish councillor and we wish all the best for the future. </w:t>
      </w:r>
      <w:r>
        <w:rPr>
          <w:b w:val="false"/>
          <w:bCs w:val="false"/>
        </w:rPr>
        <w:t xml:space="preserve">Cllr Robson advised that the procedure we follow is; the clerk will inform Hambleton that this is the case. We will then receive an official form that is to be displayed for 21 days. This will inform the residents of Dalton that if 10 people contact the returning officer at Hambleton, in writing, requesting an election to take place, an election will be carried out </w:t>
      </w:r>
      <w:r>
        <w:rPr>
          <w:b w:val="false"/>
          <w:bCs w:val="false"/>
        </w:rPr>
        <w:t>should more than one person stand</w:t>
      </w:r>
      <w:r>
        <w:rPr>
          <w:b w:val="false"/>
          <w:bCs w:val="false"/>
        </w:rPr>
        <w:t xml:space="preserve">. If this </w:t>
      </w:r>
      <w:r>
        <w:rPr>
          <w:b w:val="false"/>
          <w:bCs w:val="false"/>
        </w:rPr>
        <w:t>doesn't</w:t>
      </w:r>
      <w:r>
        <w:rPr>
          <w:b w:val="false"/>
          <w:bCs w:val="false"/>
        </w:rPr>
        <w:t xml:space="preserve"> happen within the </w:t>
      </w:r>
      <w:r>
        <w:rPr>
          <w:b w:val="false"/>
          <w:bCs w:val="false"/>
        </w:rPr>
        <w:t>time frame</w:t>
      </w:r>
      <w:r>
        <w:rPr>
          <w:b w:val="false"/>
          <w:bCs w:val="false"/>
        </w:rPr>
        <w:t xml:space="preserve"> the parish council will then co-opt a new councillor. </w:t>
      </w:r>
      <w:r>
        <w:rPr>
          <w:b w:val="false"/>
          <w:bCs w:val="false"/>
        </w:rPr>
        <w:t xml:space="preserve">The chairman added that he would prefer 5 standing councillors on the parish council. </w:t>
      </w:r>
    </w:p>
    <w:p>
      <w:pPr>
        <w:pStyle w:val="TextBody"/>
        <w:spacing w:lineRule="auto" w:line="240" w:before="0" w:after="0"/>
        <w:rPr>
          <w:b w:val="false"/>
          <w:b w:val="false"/>
          <w:bCs w:val="false"/>
        </w:rPr>
      </w:pPr>
      <w:r>
        <w:rPr/>
      </w:r>
    </w:p>
    <w:p>
      <w:pPr>
        <w:pStyle w:val="TextBody"/>
        <w:spacing w:lineRule="auto" w:line="240" w:before="0" w:after="0"/>
        <w:rPr/>
      </w:pPr>
      <w:r>
        <w:rPr>
          <w:b/>
        </w:rPr>
        <w:t>Any Other Business</w:t>
      </w:r>
    </w:p>
    <w:p>
      <w:pPr>
        <w:pStyle w:val="TextBody"/>
        <w:spacing w:lineRule="auto" w:line="240" w:before="0" w:after="0"/>
        <w:rPr>
          <w:b w:val="false"/>
          <w:b w:val="false"/>
          <w:bCs w:val="false"/>
        </w:rPr>
      </w:pPr>
      <w:r>
        <w:rPr>
          <w:b w:val="false"/>
          <w:bCs w:val="false"/>
        </w:rPr>
        <w:t xml:space="preserve">Cllr Whitfield (present) received an email from </w:t>
      </w:r>
      <w:r>
        <w:rPr>
          <w:b w:val="false"/>
          <w:bCs w:val="false"/>
        </w:rPr>
        <w:t xml:space="preserve">North Yorkshire County Council. They are after Parish Council views on the new authority starting in April. It’s a 12 week consultation. Do Dalton want anything in particular considering for their relationship with the new council? The clerk will forward this onto DPC councillors. </w:t>
      </w:r>
    </w:p>
    <w:p>
      <w:pPr>
        <w:pStyle w:val="TextBody"/>
        <w:spacing w:lineRule="auto" w:line="240" w:before="0" w:after="0"/>
        <w:rPr/>
      </w:pPr>
      <w:r>
        <w:rPr>
          <w:b w:val="false"/>
          <w:bCs w:val="false"/>
        </w:rPr>
        <w:t xml:space="preserve">Mr Harper (present) added that in April we will loose the highly regarded support from Cllr Robson and Hambleton District Councillors, and asked if we would continue to receive the same level of service once the new authority is in place. Cllr Whitfield commented that councillors will be given different areas to work on, for example waste and recycling, to work on across the whole of the new authority. Also adding that support will continue for Dalton Parish Council </w:t>
      </w:r>
      <w:r>
        <w:rPr>
          <w:b w:val="false"/>
          <w:bCs w:val="false"/>
        </w:rPr>
        <w:t>and its residents.</w:t>
      </w:r>
    </w:p>
    <w:p>
      <w:pPr>
        <w:pStyle w:val="TextBody"/>
        <w:spacing w:lineRule="auto" w:line="240" w:before="0" w:after="0"/>
        <w:rPr>
          <w:i w:val="false"/>
          <w:i w:val="false"/>
          <w:iCs w:val="false"/>
        </w:rPr>
      </w:pPr>
      <w:r>
        <w:rPr>
          <w:b w:val="false"/>
          <w:bCs w:val="false"/>
          <w:i w:val="false"/>
          <w:iCs w:val="false"/>
        </w:rPr>
        <w:t>T</w:t>
      </w:r>
      <w:r>
        <w:rPr>
          <w:b w:val="false"/>
          <w:bCs w:val="false"/>
          <w:i w:val="false"/>
          <w:iCs w:val="false"/>
        </w:rPr>
        <w:t xml:space="preserve">he chairman added that the wealth of experience and support that DPC has received over many many years from Cllrs Mark Robson, Peter Bardon and Robert Baker has been invaluable. </w:t>
      </w:r>
    </w:p>
    <w:p>
      <w:pPr>
        <w:pStyle w:val="TextBody"/>
        <w:spacing w:lineRule="auto" w:line="240" w:before="0" w:after="0"/>
        <w:rPr>
          <w:i w:val="false"/>
          <w:i w:val="false"/>
          <w:iCs w:val="false"/>
        </w:rPr>
      </w:pPr>
      <w:r>
        <w:rPr>
          <w:b w:val="false"/>
          <w:bCs w:val="false"/>
          <w:i w:val="false"/>
          <w:iCs w:val="false"/>
        </w:rPr>
        <w:t xml:space="preserve">Regarding the mugs for the coronation, the clerk has a contact that he distributed to DPC for approval. The clerk will proceed with ordering them. </w:t>
      </w:r>
    </w:p>
    <w:p>
      <w:pPr>
        <w:pStyle w:val="TextBody"/>
        <w:spacing w:lineRule="auto" w:line="240" w:before="0" w:after="0"/>
        <w:rPr>
          <w:i w:val="false"/>
          <w:i w:val="false"/>
          <w:iCs w:val="false"/>
        </w:rPr>
      </w:pPr>
      <w:r>
        <w:rPr>
          <w:b w:val="false"/>
          <w:bCs w:val="false"/>
          <w:i w:val="false"/>
          <w:iCs w:val="false"/>
        </w:rPr>
        <w:t xml:space="preserve">Mr Fletcher mentioned that the planning for the coronation celebrations are going well and will include games, competitions and a steel band amongst others. DPC will be covering the cost for the catering for the under 16s and asked that Mr Fletcher organise this for 100 people. There will be other expenses which will also be covered. These need to be all brought together for our next meeting as time is running out to get this organised. </w:t>
      </w:r>
    </w:p>
    <w:p>
      <w:pPr>
        <w:pStyle w:val="TextBody"/>
        <w:spacing w:lineRule="auto" w:line="240" w:before="0" w:after="0"/>
        <w:rPr/>
      </w:pPr>
      <w:r>
        <w:rPr/>
        <w:t xml:space="preserve">Useful link </w:t>
      </w:r>
      <w:hyperlink r:id="rId4">
        <w:r>
          <w:rPr>
            <w:rStyle w:val="InternetLink"/>
            <w:color w:val="00000A"/>
          </w:rPr>
          <w:t>https://hambletondc-self.achieveservice.com</w:t>
        </w:r>
      </w:hyperlink>
    </w:p>
    <w:p>
      <w:pPr>
        <w:pStyle w:val="TextBody"/>
        <w:spacing w:lineRule="auto" w:line="240" w:before="0" w:after="0"/>
        <w:rPr>
          <w:rStyle w:val="InternetLink"/>
          <w:color w:val="00000A"/>
        </w:rPr>
      </w:pPr>
      <w:r>
        <w:rPr>
          <w:color w:val="00000A"/>
        </w:rPr>
      </w:r>
    </w:p>
    <w:p>
      <w:pPr>
        <w:pStyle w:val="TextBody"/>
        <w:spacing w:lineRule="auto" w:line="240" w:before="0" w:after="0"/>
        <w:rPr/>
      </w:pPr>
      <w:r>
        <w:rPr>
          <w:b/>
        </w:rPr>
        <w:t>Closed Meeting at 20:</w:t>
      </w:r>
      <w:r>
        <w:rPr>
          <w:b/>
        </w:rPr>
        <w:t>23</w:t>
      </w:r>
    </w:p>
    <w:p>
      <w:pPr>
        <w:pStyle w:val="TextBody"/>
        <w:spacing w:lineRule="auto" w:line="240" w:before="0" w:after="0"/>
        <w:rPr/>
      </w:pPr>
      <w:r>
        <w:rPr>
          <w:b/>
        </w:rPr>
        <w:t>Date of the Next Meetings</w:t>
      </w:r>
    </w:p>
    <w:p>
      <w:pPr>
        <w:pStyle w:val="TextBody"/>
        <w:spacing w:lineRule="auto" w:line="240" w:before="0" w:after="0"/>
        <w:rPr/>
      </w:pPr>
      <w:r>
        <w:rPr/>
        <w:t>8</w:t>
      </w:r>
      <w:r>
        <w:rPr>
          <w:vertAlign w:val="superscript"/>
        </w:rPr>
        <w:t>th</w:t>
      </w:r>
      <w:r>
        <w:rPr/>
        <w:t xml:space="preserve"> March 23 </w:t>
      </w:r>
      <w:r>
        <w:rPr/>
        <w:t>and 19</w:t>
      </w:r>
      <w:r>
        <w:rPr>
          <w:vertAlign w:val="superscript"/>
        </w:rPr>
        <w:t>th</w:t>
      </w:r>
      <w:r>
        <w:rPr/>
        <w:t xml:space="preserve"> April 23</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altName w:val="sans-serif"/>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Application>LibreOffice/5.3.2.2$Windows_x86 LibreOffice_project/6cd4f1ef626f15116896b1d8e1398b56da0d0ee1</Application>
  <Pages>3</Pages>
  <Words>1112</Words>
  <Characters>5574</Characters>
  <CharactersWithSpaces>6658</CharactersWithSpaces>
  <Paragraphs>53</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2023-02-08T18:02:58Z</dcterms:modified>
  <cp:revision>181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